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0" w:type="dxa"/>
        <w:jc w:val="center"/>
        <w:tblLayout w:type="fixed"/>
        <w:tblLook w:val="0000" w:firstRow="0" w:lastRow="0" w:firstColumn="0" w:lastColumn="0" w:noHBand="0" w:noVBand="0"/>
      </w:tblPr>
      <w:tblGrid>
        <w:gridCol w:w="1980"/>
        <w:gridCol w:w="8190"/>
      </w:tblGrid>
      <w:tr w:rsidR="00C80AB8" w:rsidRPr="00CA7BF3" w14:paraId="4134193F" w14:textId="77777777" w:rsidTr="00777020">
        <w:trPr>
          <w:jc w:val="center"/>
        </w:trPr>
        <w:tc>
          <w:tcPr>
            <w:tcW w:w="1980" w:type="dxa"/>
            <w:vAlign w:val="center"/>
          </w:tcPr>
          <w:p w14:paraId="472819A9" w14:textId="77777777" w:rsidR="00C80AB8" w:rsidRPr="00CA7BF3" w:rsidRDefault="00C80AB8" w:rsidP="009264DC">
            <w:pPr>
              <w:jc w:val="center"/>
              <w:rPr>
                <w:rFonts w:ascii="Garamond" w:hAnsi="Garamond"/>
                <w:b/>
                <w:sz w:val="24"/>
                <w:szCs w:val="24"/>
              </w:rPr>
            </w:pPr>
            <w:r w:rsidRPr="00CA7BF3">
              <w:rPr>
                <w:rFonts w:ascii="Garamond" w:hAnsi="Garamond"/>
                <w:b/>
                <w:noProof/>
                <w:sz w:val="24"/>
                <w:szCs w:val="24"/>
              </w:rPr>
              <w:drawing>
                <wp:inline distT="0" distB="0" distL="0" distR="0" wp14:anchorId="06B96353" wp14:editId="294BE12A">
                  <wp:extent cx="752475" cy="564356"/>
                  <wp:effectExtent l="0" t="0" r="0" b="7620"/>
                  <wp:docPr id="1" name="Picture 1" descr="New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4011" cy="565508"/>
                          </a:xfrm>
                          <a:prstGeom prst="rect">
                            <a:avLst/>
                          </a:prstGeom>
                          <a:noFill/>
                          <a:ln>
                            <a:noFill/>
                          </a:ln>
                        </pic:spPr>
                      </pic:pic>
                    </a:graphicData>
                  </a:graphic>
                </wp:inline>
              </w:drawing>
            </w:r>
          </w:p>
        </w:tc>
        <w:tc>
          <w:tcPr>
            <w:tcW w:w="8190" w:type="dxa"/>
            <w:vAlign w:val="center"/>
          </w:tcPr>
          <w:p w14:paraId="686D3917" w14:textId="08671E7A" w:rsidR="00C80AB8" w:rsidRPr="00CA7BF3" w:rsidRDefault="00253DF9" w:rsidP="009264DC">
            <w:pPr>
              <w:jc w:val="center"/>
              <w:rPr>
                <w:rFonts w:ascii="Garamond" w:hAnsi="Garamond"/>
                <w:b/>
                <w:sz w:val="36"/>
                <w:szCs w:val="36"/>
              </w:rPr>
            </w:pPr>
            <w:r w:rsidRPr="00CA7BF3">
              <w:rPr>
                <w:rFonts w:ascii="Garamond" w:hAnsi="Garamond"/>
                <w:b/>
                <w:sz w:val="36"/>
                <w:szCs w:val="36"/>
              </w:rPr>
              <w:t>Property Resources Specialist</w:t>
            </w:r>
          </w:p>
        </w:tc>
      </w:tr>
    </w:tbl>
    <w:p w14:paraId="073273F8" w14:textId="77777777" w:rsidR="00C80AB8" w:rsidRPr="00CA7BF3" w:rsidRDefault="00C80AB8" w:rsidP="001A260F">
      <w:pPr>
        <w:widowControl w:val="0"/>
        <w:spacing w:before="30" w:line="248" w:lineRule="exact"/>
        <w:ind w:right="137"/>
        <w:jc w:val="both"/>
        <w:rPr>
          <w:rFonts w:ascii="Garamond" w:eastAsia="Garamond" w:hAnsi="Garamond" w:cs="Garamond"/>
          <w:sz w:val="24"/>
          <w:szCs w:val="24"/>
        </w:rPr>
      </w:pPr>
    </w:p>
    <w:p w14:paraId="15425067" w14:textId="77777777" w:rsidR="00C80AB8" w:rsidRPr="00CA7BF3" w:rsidRDefault="00C80AB8" w:rsidP="00A37752">
      <w:pPr>
        <w:rPr>
          <w:rFonts w:ascii="Garamond" w:hAnsi="Garamond"/>
          <w:b/>
          <w:bCs/>
          <w:sz w:val="24"/>
          <w:szCs w:val="24"/>
        </w:rPr>
      </w:pPr>
      <w:r w:rsidRPr="00CA7BF3">
        <w:rPr>
          <w:rFonts w:ascii="Garamond" w:hAnsi="Garamond"/>
          <w:b/>
          <w:bCs/>
          <w:sz w:val="24"/>
          <w:szCs w:val="24"/>
        </w:rPr>
        <w:t>The Opportunity</w:t>
      </w:r>
    </w:p>
    <w:p w14:paraId="51A784E5" w14:textId="04C967C6" w:rsidR="00F95F4C" w:rsidRPr="00CA7BF3" w:rsidRDefault="00F95F4C" w:rsidP="00A37752">
      <w:pPr>
        <w:widowControl w:val="0"/>
        <w:ind w:right="137"/>
        <w:rPr>
          <w:rFonts w:ascii="Garamond" w:hAnsi="Garamond"/>
          <w:sz w:val="24"/>
          <w:szCs w:val="24"/>
        </w:rPr>
      </w:pPr>
      <w:r w:rsidRPr="00CA7BF3">
        <w:rPr>
          <w:rFonts w:ascii="Garamond" w:hAnsi="Garamond"/>
          <w:sz w:val="24"/>
          <w:szCs w:val="24"/>
        </w:rPr>
        <w:t xml:space="preserve">The Anglican Diocese of Toronto is looking for an experienced </w:t>
      </w:r>
      <w:r w:rsidR="00253DF9" w:rsidRPr="00CA7BF3">
        <w:rPr>
          <w:rFonts w:ascii="Garamond" w:hAnsi="Garamond"/>
          <w:sz w:val="24"/>
          <w:szCs w:val="24"/>
        </w:rPr>
        <w:t>property resources specialist</w:t>
      </w:r>
      <w:r w:rsidR="00373812" w:rsidRPr="00CA7BF3">
        <w:rPr>
          <w:rFonts w:ascii="Garamond" w:hAnsi="Garamond"/>
          <w:sz w:val="24"/>
          <w:szCs w:val="24"/>
        </w:rPr>
        <w:t xml:space="preserve"> who will be responsible for managing the operations of Diocesan</w:t>
      </w:r>
      <w:r w:rsidR="00D94A7A">
        <w:rPr>
          <w:rFonts w:ascii="Garamond" w:hAnsi="Garamond"/>
          <w:sz w:val="24"/>
          <w:szCs w:val="24"/>
        </w:rPr>
        <w:t>-</w:t>
      </w:r>
      <w:r w:rsidR="00373812" w:rsidRPr="00CA7BF3">
        <w:rPr>
          <w:rFonts w:ascii="Garamond" w:hAnsi="Garamond"/>
          <w:sz w:val="24"/>
          <w:szCs w:val="24"/>
        </w:rPr>
        <w:t xml:space="preserve">controlled properties and consulting with parishes on deferred maintenance, building assessments, and capital planning. </w:t>
      </w:r>
      <w:r w:rsidR="003436A4" w:rsidRPr="003436A4">
        <w:rPr>
          <w:rFonts w:ascii="Garamond" w:hAnsi="Garamond"/>
          <w:sz w:val="24"/>
          <w:szCs w:val="24"/>
        </w:rPr>
        <w:t>With over four hundred (400) properties throughout the Diocese, we are blessed with significant real property assets</w:t>
      </w:r>
      <w:r w:rsidR="00373812" w:rsidRPr="00CA7BF3">
        <w:rPr>
          <w:rFonts w:ascii="Garamond" w:hAnsi="Garamond"/>
          <w:sz w:val="24"/>
          <w:szCs w:val="24"/>
        </w:rPr>
        <w:t xml:space="preserve">. The Specialist will have the opportunity to </w:t>
      </w:r>
      <w:r w:rsidR="00CA7BF3" w:rsidRPr="00CA7BF3">
        <w:rPr>
          <w:rFonts w:ascii="Garamond" w:hAnsi="Garamond"/>
          <w:sz w:val="24"/>
          <w:szCs w:val="24"/>
        </w:rPr>
        <w:t xml:space="preserve">understand and enhance the community impact of our properties </w:t>
      </w:r>
      <w:r w:rsidR="00CA7BF3">
        <w:rPr>
          <w:rFonts w:ascii="Garamond" w:hAnsi="Garamond"/>
          <w:sz w:val="24"/>
          <w:szCs w:val="24"/>
        </w:rPr>
        <w:t xml:space="preserve">and to </w:t>
      </w:r>
      <w:r w:rsidR="00373812" w:rsidRPr="00CA7BF3">
        <w:rPr>
          <w:rFonts w:ascii="Garamond" w:hAnsi="Garamond"/>
          <w:sz w:val="24"/>
          <w:szCs w:val="24"/>
        </w:rPr>
        <w:t>work closely with vendors, contractors, and dedicated staff and volunteers at all levels of the organization</w:t>
      </w:r>
      <w:r w:rsidR="00D94A7A">
        <w:rPr>
          <w:rFonts w:ascii="Garamond" w:hAnsi="Garamond"/>
          <w:sz w:val="24"/>
          <w:szCs w:val="24"/>
        </w:rPr>
        <w:t>,</w:t>
      </w:r>
      <w:r w:rsidR="00373812" w:rsidRPr="00CA7BF3">
        <w:rPr>
          <w:rFonts w:ascii="Garamond" w:hAnsi="Garamond"/>
          <w:sz w:val="24"/>
          <w:szCs w:val="24"/>
        </w:rPr>
        <w:t xml:space="preserve"> by providing professional assistance to our parishes in real property matters. </w:t>
      </w:r>
    </w:p>
    <w:p w14:paraId="1B4238B6" w14:textId="77777777" w:rsidR="00375717" w:rsidRPr="00CA7BF3" w:rsidRDefault="00375717" w:rsidP="00A37752">
      <w:pPr>
        <w:widowControl w:val="0"/>
        <w:ind w:right="137"/>
        <w:rPr>
          <w:rFonts w:ascii="Garamond" w:hAnsi="Garamond"/>
          <w:sz w:val="24"/>
          <w:szCs w:val="24"/>
        </w:rPr>
      </w:pPr>
    </w:p>
    <w:p w14:paraId="67BF0BFD" w14:textId="77777777" w:rsidR="009A0A0E" w:rsidRPr="00CA7BF3" w:rsidRDefault="009A0A0E" w:rsidP="009A0A0E">
      <w:pPr>
        <w:widowControl w:val="0"/>
        <w:ind w:right="144"/>
        <w:rPr>
          <w:rFonts w:ascii="Garamond" w:eastAsia="Garamond" w:hAnsi="Garamond" w:cs="Garamond"/>
          <w:sz w:val="24"/>
          <w:szCs w:val="24"/>
        </w:rPr>
      </w:pPr>
      <w:r w:rsidRPr="00CA7BF3">
        <w:rPr>
          <w:rFonts w:ascii="Garamond" w:eastAsia="Garamond" w:hAnsi="Garamond" w:cs="Garamond"/>
          <w:b/>
          <w:bCs/>
          <w:sz w:val="24"/>
          <w:szCs w:val="24"/>
        </w:rPr>
        <w:t>Major Responsibilities</w:t>
      </w:r>
      <w:r w:rsidRPr="00CA7BF3">
        <w:rPr>
          <w:rFonts w:ascii="Garamond" w:eastAsia="Garamond" w:hAnsi="Garamond" w:cs="Garamond"/>
          <w:sz w:val="24"/>
          <w:szCs w:val="24"/>
        </w:rPr>
        <w:t>:</w:t>
      </w:r>
    </w:p>
    <w:p w14:paraId="01AF5EE1" w14:textId="0EAE1621" w:rsidR="00373812" w:rsidRPr="00CA7BF3" w:rsidRDefault="00373812" w:rsidP="00373812">
      <w:pPr>
        <w:pStyle w:val="ListParagraph"/>
        <w:numPr>
          <w:ilvl w:val="0"/>
          <w:numId w:val="12"/>
        </w:numPr>
        <w:ind w:left="360"/>
        <w:rPr>
          <w:rFonts w:ascii="Garamond" w:hAnsi="Garamond"/>
          <w:sz w:val="24"/>
          <w:szCs w:val="24"/>
        </w:rPr>
      </w:pPr>
      <w:r w:rsidRPr="00CA7BF3">
        <w:rPr>
          <w:rFonts w:ascii="Garamond" w:hAnsi="Garamond"/>
          <w:sz w:val="24"/>
          <w:szCs w:val="24"/>
        </w:rPr>
        <w:t>Oversee and manage the administrative operations of Diocesan</w:t>
      </w:r>
      <w:r w:rsidR="00D94A7A">
        <w:rPr>
          <w:rFonts w:ascii="Garamond" w:hAnsi="Garamond"/>
          <w:sz w:val="24"/>
          <w:szCs w:val="24"/>
        </w:rPr>
        <w:t>-</w:t>
      </w:r>
      <w:r w:rsidRPr="00CA7BF3">
        <w:rPr>
          <w:rFonts w:ascii="Garamond" w:hAnsi="Garamond"/>
          <w:sz w:val="24"/>
          <w:szCs w:val="24"/>
        </w:rPr>
        <w:t>controlled properties including maintaining comprehensive records and overseeing the financial aspects related to the properties.</w:t>
      </w:r>
    </w:p>
    <w:p w14:paraId="3FD78BBF" w14:textId="0296333C" w:rsidR="00373812" w:rsidRPr="00CA7BF3" w:rsidRDefault="00373812" w:rsidP="00373812">
      <w:pPr>
        <w:pStyle w:val="ListParagraph"/>
        <w:numPr>
          <w:ilvl w:val="0"/>
          <w:numId w:val="12"/>
        </w:numPr>
        <w:ind w:left="360"/>
        <w:rPr>
          <w:rFonts w:ascii="Garamond" w:hAnsi="Garamond"/>
          <w:sz w:val="24"/>
          <w:szCs w:val="24"/>
        </w:rPr>
      </w:pPr>
      <w:r w:rsidRPr="00CA7BF3">
        <w:rPr>
          <w:rFonts w:ascii="Garamond" w:hAnsi="Garamond"/>
          <w:sz w:val="24"/>
          <w:szCs w:val="24"/>
        </w:rPr>
        <w:t>Ensure regulatory compliance.</w:t>
      </w:r>
    </w:p>
    <w:p w14:paraId="4B18E618" w14:textId="77777777" w:rsidR="00373812" w:rsidRPr="00CA7BF3" w:rsidRDefault="00373812" w:rsidP="00373812">
      <w:pPr>
        <w:pStyle w:val="ListParagraph"/>
        <w:numPr>
          <w:ilvl w:val="0"/>
          <w:numId w:val="12"/>
        </w:numPr>
        <w:ind w:left="360"/>
        <w:rPr>
          <w:rFonts w:ascii="Garamond" w:hAnsi="Garamond"/>
          <w:sz w:val="24"/>
          <w:szCs w:val="24"/>
        </w:rPr>
      </w:pPr>
      <w:r w:rsidRPr="00CA7BF3">
        <w:rPr>
          <w:rFonts w:ascii="Garamond" w:hAnsi="Garamond"/>
          <w:sz w:val="24"/>
          <w:szCs w:val="24"/>
        </w:rPr>
        <w:t>Coordinate with vendors and contractors to ensure efficient and effective service delivery and integrate innovative solutions for property management.</w:t>
      </w:r>
    </w:p>
    <w:p w14:paraId="1540110C" w14:textId="22D1CCBC" w:rsidR="00373812" w:rsidRPr="00CA7BF3" w:rsidRDefault="00373812" w:rsidP="00373812">
      <w:pPr>
        <w:pStyle w:val="ListParagraph"/>
        <w:numPr>
          <w:ilvl w:val="0"/>
          <w:numId w:val="12"/>
        </w:numPr>
        <w:ind w:left="360"/>
        <w:rPr>
          <w:rFonts w:ascii="Garamond" w:hAnsi="Garamond"/>
          <w:sz w:val="24"/>
          <w:szCs w:val="24"/>
        </w:rPr>
      </w:pPr>
      <w:r w:rsidRPr="00CA7BF3">
        <w:rPr>
          <w:rFonts w:ascii="Garamond" w:hAnsi="Garamond"/>
          <w:sz w:val="24"/>
          <w:szCs w:val="24"/>
        </w:rPr>
        <w:t xml:space="preserve">Serve as the primary point of contact for portfolio-related inquiries and concerns, fostering strong </w:t>
      </w:r>
      <w:r w:rsidR="007202E2" w:rsidRPr="00CA7BF3">
        <w:rPr>
          <w:rFonts w:ascii="Garamond" w:hAnsi="Garamond"/>
          <w:sz w:val="24"/>
          <w:szCs w:val="24"/>
        </w:rPr>
        <w:t xml:space="preserve">and collaborative working </w:t>
      </w:r>
      <w:r w:rsidRPr="00CA7BF3">
        <w:rPr>
          <w:rFonts w:ascii="Garamond" w:hAnsi="Garamond"/>
          <w:sz w:val="24"/>
          <w:szCs w:val="24"/>
        </w:rPr>
        <w:t xml:space="preserve">relationships with stakeholders. </w:t>
      </w:r>
    </w:p>
    <w:p w14:paraId="55DAA32B" w14:textId="700DBE8B" w:rsidR="00373812" w:rsidRPr="00CA7BF3" w:rsidRDefault="00373812" w:rsidP="00373812">
      <w:pPr>
        <w:pStyle w:val="ListParagraph"/>
        <w:numPr>
          <w:ilvl w:val="0"/>
          <w:numId w:val="12"/>
        </w:numPr>
        <w:ind w:left="360"/>
        <w:rPr>
          <w:rFonts w:ascii="Garamond" w:hAnsi="Garamond"/>
          <w:sz w:val="24"/>
          <w:szCs w:val="24"/>
        </w:rPr>
      </w:pPr>
      <w:r w:rsidRPr="00CA7BF3">
        <w:rPr>
          <w:rFonts w:ascii="Garamond" w:hAnsi="Garamond"/>
          <w:sz w:val="24"/>
          <w:szCs w:val="24"/>
        </w:rPr>
        <w:t>As part of the team, strategically manage and optimize operating and capital budgets for the portfolio by expanding revenue streams, disposing of surplus properties, streamlining service providers, and other initiatives.</w:t>
      </w:r>
    </w:p>
    <w:p w14:paraId="1642A4FC" w14:textId="4793B73F" w:rsidR="00373812" w:rsidRPr="00CA7BF3" w:rsidRDefault="00373812" w:rsidP="007202E2">
      <w:pPr>
        <w:pStyle w:val="ListParagraph"/>
        <w:numPr>
          <w:ilvl w:val="0"/>
          <w:numId w:val="12"/>
        </w:numPr>
        <w:ind w:left="360"/>
        <w:rPr>
          <w:rFonts w:ascii="Garamond" w:hAnsi="Garamond"/>
          <w:sz w:val="24"/>
          <w:szCs w:val="24"/>
        </w:rPr>
      </w:pPr>
      <w:r w:rsidRPr="00CA7BF3">
        <w:rPr>
          <w:rFonts w:ascii="Garamond" w:hAnsi="Garamond"/>
          <w:sz w:val="24"/>
          <w:szCs w:val="24"/>
        </w:rPr>
        <w:t>Assist with the preparation and negotiation of license and lease agreements</w:t>
      </w:r>
      <w:r w:rsidR="007202E2" w:rsidRPr="00CA7BF3">
        <w:rPr>
          <w:rFonts w:ascii="Garamond" w:hAnsi="Garamond"/>
          <w:sz w:val="24"/>
          <w:szCs w:val="24"/>
        </w:rPr>
        <w:t>. Align the agreements</w:t>
      </w:r>
      <w:r w:rsidRPr="00CA7BF3">
        <w:rPr>
          <w:rFonts w:ascii="Garamond" w:hAnsi="Garamond"/>
          <w:sz w:val="24"/>
          <w:szCs w:val="24"/>
        </w:rPr>
        <w:t>, properties, and revenue streams with operational needs and strategic objectives</w:t>
      </w:r>
      <w:r w:rsidR="007202E2" w:rsidRPr="00CA7BF3">
        <w:rPr>
          <w:rFonts w:ascii="Garamond" w:hAnsi="Garamond"/>
          <w:sz w:val="24"/>
          <w:szCs w:val="24"/>
        </w:rPr>
        <w:t>.</w:t>
      </w:r>
    </w:p>
    <w:p w14:paraId="15C0100C" w14:textId="6F2F61C9" w:rsidR="00373812" w:rsidRPr="00CA7BF3" w:rsidRDefault="007202E2" w:rsidP="007202E2">
      <w:pPr>
        <w:pStyle w:val="ListParagraph"/>
        <w:numPr>
          <w:ilvl w:val="0"/>
          <w:numId w:val="12"/>
        </w:numPr>
        <w:ind w:left="360"/>
        <w:rPr>
          <w:rFonts w:ascii="Garamond" w:hAnsi="Garamond"/>
          <w:sz w:val="24"/>
          <w:szCs w:val="24"/>
        </w:rPr>
      </w:pPr>
      <w:r w:rsidRPr="00CA7BF3">
        <w:rPr>
          <w:rFonts w:ascii="Garamond" w:hAnsi="Garamond"/>
          <w:sz w:val="24"/>
          <w:szCs w:val="24"/>
        </w:rPr>
        <w:t xml:space="preserve">Create a </w:t>
      </w:r>
      <w:r w:rsidR="00373812" w:rsidRPr="00CA7BF3">
        <w:rPr>
          <w:rFonts w:ascii="Garamond" w:hAnsi="Garamond"/>
          <w:sz w:val="24"/>
          <w:szCs w:val="24"/>
        </w:rPr>
        <w:t>framework for shared property management services</w:t>
      </w:r>
      <w:r w:rsidRPr="00CA7BF3">
        <w:rPr>
          <w:rFonts w:ascii="Garamond" w:hAnsi="Garamond"/>
          <w:sz w:val="24"/>
          <w:szCs w:val="24"/>
        </w:rPr>
        <w:t>, in collaboration with the team</w:t>
      </w:r>
      <w:r w:rsidR="00373812" w:rsidRPr="00CA7BF3">
        <w:rPr>
          <w:rFonts w:ascii="Garamond" w:hAnsi="Garamond"/>
          <w:sz w:val="24"/>
          <w:szCs w:val="24"/>
        </w:rPr>
        <w:t>.</w:t>
      </w:r>
    </w:p>
    <w:p w14:paraId="04344E31" w14:textId="422BED9E" w:rsidR="00373812" w:rsidRPr="00CA7BF3" w:rsidRDefault="00373812" w:rsidP="007202E2">
      <w:pPr>
        <w:pStyle w:val="ListParagraph"/>
        <w:numPr>
          <w:ilvl w:val="0"/>
          <w:numId w:val="12"/>
        </w:numPr>
        <w:ind w:left="360"/>
        <w:rPr>
          <w:rFonts w:ascii="Garamond" w:hAnsi="Garamond"/>
          <w:sz w:val="24"/>
          <w:szCs w:val="24"/>
        </w:rPr>
      </w:pPr>
      <w:r w:rsidRPr="00CA7BF3">
        <w:rPr>
          <w:rFonts w:ascii="Garamond" w:hAnsi="Garamond"/>
          <w:sz w:val="24"/>
          <w:szCs w:val="24"/>
        </w:rPr>
        <w:t>Analyze building condition assessments, guiding maintenance planning and prioritization based on detailed analysis.</w:t>
      </w:r>
    </w:p>
    <w:p w14:paraId="65A85942" w14:textId="77777777" w:rsidR="00373812" w:rsidRPr="00CA7BF3" w:rsidRDefault="00373812" w:rsidP="007202E2">
      <w:pPr>
        <w:pStyle w:val="ListParagraph"/>
        <w:numPr>
          <w:ilvl w:val="0"/>
          <w:numId w:val="12"/>
        </w:numPr>
        <w:ind w:left="360"/>
        <w:rPr>
          <w:rFonts w:ascii="Garamond" w:hAnsi="Garamond"/>
          <w:sz w:val="24"/>
          <w:szCs w:val="24"/>
        </w:rPr>
      </w:pPr>
      <w:r w:rsidRPr="00CA7BF3">
        <w:rPr>
          <w:rFonts w:ascii="Garamond" w:hAnsi="Garamond"/>
          <w:sz w:val="24"/>
          <w:szCs w:val="24"/>
        </w:rPr>
        <w:t>Maintain inventory of properties and ensure up-to-date descriptions and pertinent information.</w:t>
      </w:r>
    </w:p>
    <w:p w14:paraId="0675204E" w14:textId="2A47A5A2" w:rsidR="00373812" w:rsidRPr="00CA7BF3" w:rsidRDefault="00373812" w:rsidP="007202E2">
      <w:pPr>
        <w:pStyle w:val="ListParagraph"/>
        <w:numPr>
          <w:ilvl w:val="0"/>
          <w:numId w:val="12"/>
        </w:numPr>
        <w:ind w:left="360"/>
        <w:rPr>
          <w:rFonts w:ascii="Garamond" w:hAnsi="Garamond"/>
          <w:sz w:val="24"/>
          <w:szCs w:val="24"/>
        </w:rPr>
      </w:pPr>
      <w:r w:rsidRPr="00CA7BF3">
        <w:rPr>
          <w:rFonts w:ascii="Garamond" w:hAnsi="Garamond"/>
          <w:sz w:val="24"/>
          <w:szCs w:val="24"/>
        </w:rPr>
        <w:t>Ensure compliance with the building inspection policy.</w:t>
      </w:r>
    </w:p>
    <w:p w14:paraId="0D15462F" w14:textId="77777777" w:rsidR="00373812" w:rsidRPr="00CA7BF3" w:rsidRDefault="00373812" w:rsidP="007202E2">
      <w:pPr>
        <w:pStyle w:val="ListParagraph"/>
        <w:numPr>
          <w:ilvl w:val="0"/>
          <w:numId w:val="12"/>
        </w:numPr>
        <w:ind w:left="360"/>
        <w:rPr>
          <w:rFonts w:ascii="Garamond" w:hAnsi="Garamond"/>
          <w:sz w:val="24"/>
          <w:szCs w:val="24"/>
        </w:rPr>
      </w:pPr>
      <w:r w:rsidRPr="00CA7BF3">
        <w:rPr>
          <w:rFonts w:ascii="Garamond" w:hAnsi="Garamond"/>
          <w:sz w:val="24"/>
          <w:szCs w:val="24"/>
        </w:rPr>
        <w:t xml:space="preserve">Participate in the development and execution of comprehensive property and asset management strategies, focusing on long-term sustainability, value enhancement, and a disposition review including financial impact. </w:t>
      </w:r>
    </w:p>
    <w:p w14:paraId="043230C0" w14:textId="1825C4BA" w:rsidR="00373812" w:rsidRPr="00CA7BF3" w:rsidRDefault="00373812" w:rsidP="007202E2">
      <w:pPr>
        <w:pStyle w:val="ListParagraph"/>
        <w:numPr>
          <w:ilvl w:val="0"/>
          <w:numId w:val="12"/>
        </w:numPr>
        <w:ind w:left="360"/>
        <w:rPr>
          <w:rFonts w:ascii="Garamond" w:hAnsi="Garamond"/>
          <w:sz w:val="24"/>
          <w:szCs w:val="24"/>
        </w:rPr>
      </w:pPr>
      <w:r w:rsidRPr="00CA7BF3">
        <w:rPr>
          <w:rFonts w:ascii="Garamond" w:hAnsi="Garamond"/>
          <w:sz w:val="24"/>
          <w:szCs w:val="24"/>
        </w:rPr>
        <w:t xml:space="preserve">Participate in the development and enforcement of property-related policies, procedures, and best practices, ensuring adherence to property-related </w:t>
      </w:r>
      <w:r w:rsidR="007202E2" w:rsidRPr="00CA7BF3">
        <w:rPr>
          <w:rFonts w:ascii="Garamond" w:hAnsi="Garamond"/>
          <w:sz w:val="24"/>
          <w:szCs w:val="24"/>
        </w:rPr>
        <w:t>policies</w:t>
      </w:r>
      <w:r w:rsidRPr="00CA7BF3">
        <w:rPr>
          <w:rFonts w:ascii="Garamond" w:hAnsi="Garamond"/>
          <w:sz w:val="24"/>
          <w:szCs w:val="24"/>
        </w:rPr>
        <w:t xml:space="preserve"> and maintaining operational standards.</w:t>
      </w:r>
    </w:p>
    <w:p w14:paraId="1484E7A8" w14:textId="08E9BBC4" w:rsidR="00373812" w:rsidRPr="00CA7BF3" w:rsidRDefault="00373812" w:rsidP="007202E2">
      <w:pPr>
        <w:pStyle w:val="ListParagraph"/>
        <w:numPr>
          <w:ilvl w:val="0"/>
          <w:numId w:val="12"/>
        </w:numPr>
        <w:ind w:left="360"/>
        <w:rPr>
          <w:rFonts w:ascii="Garamond" w:hAnsi="Garamond"/>
          <w:sz w:val="24"/>
          <w:szCs w:val="24"/>
        </w:rPr>
      </w:pPr>
      <w:r w:rsidRPr="00CA7BF3">
        <w:rPr>
          <w:rFonts w:ascii="Garamond" w:hAnsi="Garamond"/>
          <w:sz w:val="24"/>
          <w:szCs w:val="24"/>
        </w:rPr>
        <w:t>Operationalize environmental stewardship initiatives, focusing on sustainable practices and creation care across the portfolio.</w:t>
      </w:r>
    </w:p>
    <w:p w14:paraId="49B7CA75" w14:textId="77777777" w:rsidR="00373812" w:rsidRPr="00CA7BF3" w:rsidRDefault="00373812" w:rsidP="007202E2">
      <w:pPr>
        <w:pStyle w:val="ListParagraph"/>
        <w:numPr>
          <w:ilvl w:val="0"/>
          <w:numId w:val="12"/>
        </w:numPr>
        <w:ind w:left="360"/>
        <w:rPr>
          <w:rFonts w:ascii="Garamond" w:hAnsi="Garamond"/>
          <w:sz w:val="24"/>
          <w:szCs w:val="24"/>
        </w:rPr>
      </w:pPr>
      <w:r w:rsidRPr="00CA7BF3">
        <w:rPr>
          <w:rFonts w:ascii="Garamond" w:hAnsi="Garamond"/>
          <w:sz w:val="24"/>
          <w:szCs w:val="24"/>
        </w:rPr>
        <w:t>Identify, assess, and recommend mitigation tactics for property-related risks, ensuring a proactive approach to risk management.</w:t>
      </w:r>
    </w:p>
    <w:p w14:paraId="46B6FAAA" w14:textId="77777777" w:rsidR="00373812" w:rsidRPr="00CA7BF3" w:rsidRDefault="00373812" w:rsidP="007202E2">
      <w:pPr>
        <w:pStyle w:val="ListParagraph"/>
        <w:numPr>
          <w:ilvl w:val="0"/>
          <w:numId w:val="12"/>
        </w:numPr>
        <w:ind w:left="360"/>
        <w:rPr>
          <w:rFonts w:ascii="Garamond" w:hAnsi="Garamond"/>
          <w:sz w:val="24"/>
          <w:szCs w:val="24"/>
        </w:rPr>
      </w:pPr>
      <w:r w:rsidRPr="00CA7BF3">
        <w:rPr>
          <w:rFonts w:ascii="Garamond" w:hAnsi="Garamond"/>
          <w:sz w:val="24"/>
          <w:szCs w:val="24"/>
        </w:rPr>
        <w:t xml:space="preserve">Provide professional assistance to parishes in real property matters. </w:t>
      </w:r>
    </w:p>
    <w:p w14:paraId="74BB2BAA" w14:textId="77777777" w:rsidR="00373812" w:rsidRPr="00CA7BF3" w:rsidRDefault="00373812" w:rsidP="007202E2">
      <w:pPr>
        <w:pStyle w:val="ListParagraph"/>
        <w:numPr>
          <w:ilvl w:val="0"/>
          <w:numId w:val="12"/>
        </w:numPr>
        <w:ind w:left="360"/>
        <w:rPr>
          <w:rFonts w:ascii="Garamond" w:hAnsi="Garamond"/>
          <w:sz w:val="24"/>
          <w:szCs w:val="24"/>
        </w:rPr>
      </w:pPr>
      <w:r w:rsidRPr="00CA7BF3">
        <w:rPr>
          <w:rFonts w:ascii="Garamond" w:hAnsi="Garamond"/>
          <w:sz w:val="24"/>
          <w:szCs w:val="24"/>
        </w:rPr>
        <w:t xml:space="preserve">Educate and assist parishes and clergy regarding their legal and canonical obligations relating to property. </w:t>
      </w:r>
    </w:p>
    <w:p w14:paraId="7B4A76DC" w14:textId="77777777" w:rsidR="009A0A0E" w:rsidRDefault="009A0A0E" w:rsidP="009A0A0E">
      <w:pPr>
        <w:rPr>
          <w:rFonts w:ascii="Garamond" w:hAnsi="Garamond"/>
          <w:sz w:val="24"/>
          <w:szCs w:val="24"/>
        </w:rPr>
      </w:pPr>
    </w:p>
    <w:p w14:paraId="6219663D" w14:textId="77777777" w:rsidR="00D94A7A" w:rsidRDefault="00D94A7A" w:rsidP="00A37752">
      <w:pPr>
        <w:rPr>
          <w:rFonts w:ascii="Garamond" w:hAnsi="Garamond"/>
          <w:b/>
          <w:bCs/>
          <w:sz w:val="24"/>
          <w:szCs w:val="24"/>
        </w:rPr>
      </w:pPr>
    </w:p>
    <w:p w14:paraId="17E017F3" w14:textId="77777777" w:rsidR="00D94A7A" w:rsidRDefault="00D94A7A" w:rsidP="00A37752">
      <w:pPr>
        <w:rPr>
          <w:rFonts w:ascii="Garamond" w:hAnsi="Garamond"/>
          <w:b/>
          <w:bCs/>
          <w:sz w:val="24"/>
          <w:szCs w:val="24"/>
        </w:rPr>
      </w:pPr>
    </w:p>
    <w:p w14:paraId="242314B3" w14:textId="03741897" w:rsidR="002D10E8" w:rsidRPr="00CA7BF3" w:rsidRDefault="002D10E8" w:rsidP="00A37752">
      <w:pPr>
        <w:rPr>
          <w:rFonts w:ascii="Garamond" w:hAnsi="Garamond"/>
          <w:b/>
          <w:bCs/>
          <w:sz w:val="24"/>
          <w:szCs w:val="24"/>
        </w:rPr>
      </w:pPr>
      <w:r w:rsidRPr="00CA7BF3">
        <w:rPr>
          <w:rFonts w:ascii="Garamond" w:hAnsi="Garamond"/>
          <w:b/>
          <w:bCs/>
          <w:sz w:val="24"/>
          <w:szCs w:val="24"/>
        </w:rPr>
        <w:lastRenderedPageBreak/>
        <w:t xml:space="preserve">Values, </w:t>
      </w:r>
      <w:proofErr w:type="gramStart"/>
      <w:r w:rsidRPr="00CA7BF3">
        <w:rPr>
          <w:rFonts w:ascii="Garamond" w:hAnsi="Garamond"/>
          <w:b/>
          <w:bCs/>
          <w:sz w:val="24"/>
          <w:szCs w:val="24"/>
        </w:rPr>
        <w:t>Skills</w:t>
      </w:r>
      <w:proofErr w:type="gramEnd"/>
      <w:r w:rsidRPr="00CA7BF3">
        <w:rPr>
          <w:rFonts w:ascii="Garamond" w:hAnsi="Garamond"/>
          <w:b/>
          <w:bCs/>
          <w:sz w:val="24"/>
          <w:szCs w:val="24"/>
        </w:rPr>
        <w:t xml:space="preserve"> and Experience</w:t>
      </w:r>
      <w:r w:rsidR="00F4694A" w:rsidRPr="00CA7BF3">
        <w:rPr>
          <w:rFonts w:ascii="Garamond" w:hAnsi="Garamond"/>
          <w:b/>
          <w:bCs/>
          <w:sz w:val="24"/>
          <w:szCs w:val="24"/>
        </w:rPr>
        <w:t xml:space="preserve"> for this position</w:t>
      </w:r>
    </w:p>
    <w:p w14:paraId="607E1792" w14:textId="77777777" w:rsidR="00C73B77" w:rsidRPr="00CA7BF3" w:rsidRDefault="00C73B77" w:rsidP="00C73B77">
      <w:pPr>
        <w:pStyle w:val="ListParagraph"/>
        <w:numPr>
          <w:ilvl w:val="0"/>
          <w:numId w:val="6"/>
        </w:numPr>
        <w:rPr>
          <w:rFonts w:ascii="Garamond" w:hAnsi="Garamond"/>
          <w:sz w:val="24"/>
          <w:szCs w:val="24"/>
        </w:rPr>
      </w:pPr>
      <w:r w:rsidRPr="00CA7BF3">
        <w:rPr>
          <w:rFonts w:ascii="Garamond" w:hAnsi="Garamond"/>
          <w:sz w:val="24"/>
          <w:szCs w:val="24"/>
        </w:rPr>
        <w:t>Our values are Faith, Compassion, Collaboration, Accountability, and Boldness. Candidates need to demonstrate their ability to infuse these values in their work.</w:t>
      </w:r>
    </w:p>
    <w:p w14:paraId="256AD2B5" w14:textId="5E8A2657" w:rsidR="007202E2" w:rsidRPr="00CA7BF3" w:rsidRDefault="007202E2" w:rsidP="000C3CB4">
      <w:pPr>
        <w:pStyle w:val="ListParagraph"/>
        <w:numPr>
          <w:ilvl w:val="0"/>
          <w:numId w:val="6"/>
        </w:numPr>
        <w:rPr>
          <w:rFonts w:ascii="Garamond" w:hAnsi="Garamond"/>
          <w:sz w:val="24"/>
          <w:szCs w:val="24"/>
        </w:rPr>
      </w:pPr>
      <w:r w:rsidRPr="00CA7BF3">
        <w:rPr>
          <w:rFonts w:ascii="Garamond" w:hAnsi="Garamond"/>
          <w:sz w:val="24"/>
          <w:szCs w:val="24"/>
        </w:rPr>
        <w:t>A minimum of 5 years of operational property management/ leadership experience in the field.</w:t>
      </w:r>
    </w:p>
    <w:p w14:paraId="3240E554"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Knowledge of relevant legislation, regulations, industry standards and the impact of them.</w:t>
      </w:r>
    </w:p>
    <w:p w14:paraId="7EAA8328"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Proficiency in negotiating contracts, licenses/</w:t>
      </w:r>
      <w:proofErr w:type="gramStart"/>
      <w:r w:rsidRPr="00CA7BF3">
        <w:rPr>
          <w:rFonts w:ascii="Garamond" w:hAnsi="Garamond"/>
          <w:sz w:val="24"/>
          <w:szCs w:val="24"/>
        </w:rPr>
        <w:t>leases</w:t>
      </w:r>
      <w:proofErr w:type="gramEnd"/>
      <w:r w:rsidRPr="00CA7BF3">
        <w:rPr>
          <w:rFonts w:ascii="Garamond" w:hAnsi="Garamond"/>
          <w:sz w:val="24"/>
          <w:szCs w:val="24"/>
        </w:rPr>
        <w:t xml:space="preserve"> and agreements with various stakeholders.</w:t>
      </w:r>
    </w:p>
    <w:p w14:paraId="506E0425" w14:textId="2859ED71" w:rsidR="000E6E0B" w:rsidRDefault="000E6E0B" w:rsidP="007202E2">
      <w:pPr>
        <w:numPr>
          <w:ilvl w:val="0"/>
          <w:numId w:val="6"/>
        </w:numPr>
        <w:rPr>
          <w:rFonts w:ascii="Garamond" w:hAnsi="Garamond"/>
          <w:sz w:val="24"/>
          <w:szCs w:val="24"/>
        </w:rPr>
      </w:pPr>
      <w:r>
        <w:rPr>
          <w:rFonts w:ascii="Garamond" w:hAnsi="Garamond"/>
          <w:sz w:val="24"/>
          <w:szCs w:val="24"/>
        </w:rPr>
        <w:t>Post secondary education in a related field.</w:t>
      </w:r>
    </w:p>
    <w:p w14:paraId="463C9889" w14:textId="6FCAC17E"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Strong strategic (big picture), critical thinking acumen.</w:t>
      </w:r>
    </w:p>
    <w:p w14:paraId="1DB4A78C"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Ability to plan, execute and evaluate projects.</w:t>
      </w:r>
    </w:p>
    <w:p w14:paraId="368C6F4A"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Ability to analyze data, identify trends and make informed, well-structured decisions.</w:t>
      </w:r>
    </w:p>
    <w:p w14:paraId="44964406"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Understanding of budgeting, financial planning and analysis, including the ability to interpret financial statements.</w:t>
      </w:r>
    </w:p>
    <w:p w14:paraId="53BC615C"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Ability to implement and optimize the work from an operational perspective.</w:t>
      </w:r>
    </w:p>
    <w:p w14:paraId="7CEFF5B0"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Strong ability to manage many and varied tasks and ability to prioritize time and resources.</w:t>
      </w:r>
    </w:p>
    <w:p w14:paraId="1CB15707"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Ability to plan work, set goals, and evaluate impact of the work.</w:t>
      </w:r>
    </w:p>
    <w:p w14:paraId="5A646535"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Excellent collaborative skills and the ability to work in a team.</w:t>
      </w:r>
    </w:p>
    <w:p w14:paraId="588B8EE6" w14:textId="41B06FCD"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Strong interpersonal skills, and the ability to establish and build relationships.</w:t>
      </w:r>
    </w:p>
    <w:p w14:paraId="02E88647" w14:textId="3DFDC048" w:rsidR="007202E2" w:rsidRPr="00CA7BF3" w:rsidRDefault="007202E2" w:rsidP="00496B20">
      <w:pPr>
        <w:numPr>
          <w:ilvl w:val="0"/>
          <w:numId w:val="6"/>
        </w:numPr>
        <w:rPr>
          <w:rFonts w:ascii="Garamond" w:hAnsi="Garamond"/>
          <w:sz w:val="24"/>
          <w:szCs w:val="24"/>
        </w:rPr>
      </w:pPr>
      <w:r w:rsidRPr="00CA7BF3">
        <w:rPr>
          <w:rFonts w:ascii="Garamond" w:hAnsi="Garamond"/>
          <w:sz w:val="24"/>
          <w:szCs w:val="24"/>
        </w:rPr>
        <w:t xml:space="preserve">Demonstrates a strong level of accountability, adaptability, flexibility, </w:t>
      </w:r>
      <w:proofErr w:type="gramStart"/>
      <w:r w:rsidRPr="00CA7BF3">
        <w:rPr>
          <w:rFonts w:ascii="Garamond" w:hAnsi="Garamond"/>
          <w:sz w:val="24"/>
          <w:szCs w:val="24"/>
        </w:rPr>
        <w:t>innovation</w:t>
      </w:r>
      <w:proofErr w:type="gramEnd"/>
      <w:r w:rsidRPr="00CA7BF3">
        <w:rPr>
          <w:rFonts w:ascii="Garamond" w:hAnsi="Garamond"/>
          <w:sz w:val="24"/>
          <w:szCs w:val="24"/>
        </w:rPr>
        <w:t xml:space="preserve"> and commitment to best practices.</w:t>
      </w:r>
    </w:p>
    <w:p w14:paraId="323327BF"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Excellent communication skills both verbal and written, and the ability to prepare and deliver impactful reports and presentations.</w:t>
      </w:r>
    </w:p>
    <w:p w14:paraId="6F8885A7"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Excellent problem-solving, conflict resolution, and customer service skills.</w:t>
      </w:r>
    </w:p>
    <w:p w14:paraId="637C4B81"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Ability to show good judgement and maintain confidentiality.</w:t>
      </w:r>
    </w:p>
    <w:p w14:paraId="32698D2C"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Ability to show initiative, work independently, and know when to consult.</w:t>
      </w:r>
    </w:p>
    <w:p w14:paraId="1659ADC0"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 xml:space="preserve">Knowledge of or a willingness to become familiar with the structure, </w:t>
      </w:r>
      <w:proofErr w:type="gramStart"/>
      <w:r w:rsidRPr="00CA7BF3">
        <w:rPr>
          <w:rFonts w:ascii="Garamond" w:hAnsi="Garamond"/>
          <w:sz w:val="24"/>
          <w:szCs w:val="24"/>
        </w:rPr>
        <w:t>functions</w:t>
      </w:r>
      <w:proofErr w:type="gramEnd"/>
      <w:r w:rsidRPr="00CA7BF3">
        <w:rPr>
          <w:rFonts w:ascii="Garamond" w:hAnsi="Garamond"/>
          <w:sz w:val="24"/>
          <w:szCs w:val="24"/>
        </w:rPr>
        <w:t xml:space="preserve"> and values of the Anglican Church of Canada.</w:t>
      </w:r>
    </w:p>
    <w:p w14:paraId="096B4D49" w14:textId="77777777" w:rsidR="007202E2" w:rsidRPr="00CA7BF3" w:rsidRDefault="007202E2" w:rsidP="007202E2">
      <w:pPr>
        <w:numPr>
          <w:ilvl w:val="0"/>
          <w:numId w:val="6"/>
        </w:numPr>
        <w:rPr>
          <w:rFonts w:ascii="Garamond" w:hAnsi="Garamond"/>
          <w:sz w:val="24"/>
          <w:szCs w:val="24"/>
        </w:rPr>
      </w:pPr>
      <w:r w:rsidRPr="00CA7BF3">
        <w:rPr>
          <w:rFonts w:ascii="Garamond" w:hAnsi="Garamond"/>
          <w:sz w:val="24"/>
          <w:szCs w:val="24"/>
        </w:rPr>
        <w:t>Proficiency with Microsoft Office tools and familiarity with property management software, building management and automation systems, and other relevant industry specific technology.</w:t>
      </w:r>
    </w:p>
    <w:p w14:paraId="231DECC3" w14:textId="77777777" w:rsidR="002D10E8" w:rsidRPr="00CA7BF3" w:rsidRDefault="002D10E8" w:rsidP="00A37752">
      <w:pPr>
        <w:rPr>
          <w:rFonts w:ascii="Garamond" w:hAnsi="Garamond"/>
          <w:sz w:val="24"/>
          <w:szCs w:val="24"/>
        </w:rPr>
      </w:pPr>
    </w:p>
    <w:p w14:paraId="63116A8D" w14:textId="77777777" w:rsidR="009A0A0E" w:rsidRPr="00CA7BF3" w:rsidRDefault="009A0A0E" w:rsidP="009A0A0E">
      <w:pPr>
        <w:rPr>
          <w:rFonts w:ascii="Garamond" w:hAnsi="Garamond"/>
          <w:b/>
          <w:bCs/>
          <w:sz w:val="24"/>
          <w:szCs w:val="24"/>
        </w:rPr>
      </w:pPr>
      <w:r w:rsidRPr="00CA7BF3">
        <w:rPr>
          <w:rFonts w:ascii="Garamond" w:hAnsi="Garamond"/>
          <w:b/>
          <w:bCs/>
          <w:sz w:val="24"/>
          <w:szCs w:val="24"/>
        </w:rPr>
        <w:t>Staff Benefits</w:t>
      </w:r>
    </w:p>
    <w:p w14:paraId="2E317E6A" w14:textId="09D4F372" w:rsidR="009A0A0E" w:rsidRPr="00CA7BF3" w:rsidRDefault="009A0A0E" w:rsidP="009A0A0E">
      <w:pPr>
        <w:pStyle w:val="ListParagraph"/>
        <w:numPr>
          <w:ilvl w:val="0"/>
          <w:numId w:val="6"/>
        </w:numPr>
        <w:rPr>
          <w:rFonts w:ascii="Garamond" w:hAnsi="Garamond"/>
          <w:sz w:val="24"/>
          <w:szCs w:val="24"/>
        </w:rPr>
      </w:pPr>
      <w:r w:rsidRPr="00CA7BF3">
        <w:rPr>
          <w:rFonts w:ascii="Garamond" w:hAnsi="Garamond"/>
          <w:sz w:val="24"/>
          <w:szCs w:val="24"/>
        </w:rPr>
        <w:t>The opportunity to work with a small staff team (3</w:t>
      </w:r>
      <w:r w:rsidR="00975C0B" w:rsidRPr="00CA7BF3">
        <w:rPr>
          <w:rFonts w:ascii="Garamond" w:hAnsi="Garamond"/>
          <w:sz w:val="24"/>
          <w:szCs w:val="24"/>
        </w:rPr>
        <w:t>8</w:t>
      </w:r>
      <w:r w:rsidRPr="00CA7BF3">
        <w:rPr>
          <w:rFonts w:ascii="Garamond" w:hAnsi="Garamond"/>
          <w:sz w:val="24"/>
          <w:szCs w:val="24"/>
        </w:rPr>
        <w:t xml:space="preserve"> in the head office), </w:t>
      </w:r>
      <w:r w:rsidR="00975C0B" w:rsidRPr="00CA7BF3">
        <w:rPr>
          <w:rFonts w:ascii="Garamond" w:hAnsi="Garamond"/>
          <w:sz w:val="24"/>
          <w:szCs w:val="24"/>
        </w:rPr>
        <w:t>work closely with the senior leaders of the parishes, and with dedicated volunteers who are passionate about the work of the organization, and make an impact on how our properties support the wider communities in the Diocese.</w:t>
      </w:r>
    </w:p>
    <w:p w14:paraId="3BCB699F" w14:textId="75C5476A" w:rsidR="009A0A0E" w:rsidRPr="00CA7BF3" w:rsidRDefault="00975C0B" w:rsidP="009A0A0E">
      <w:pPr>
        <w:pStyle w:val="ListParagraph"/>
        <w:numPr>
          <w:ilvl w:val="0"/>
          <w:numId w:val="6"/>
        </w:numPr>
        <w:rPr>
          <w:rFonts w:ascii="Garamond" w:hAnsi="Garamond"/>
          <w:sz w:val="24"/>
          <w:szCs w:val="24"/>
        </w:rPr>
      </w:pPr>
      <w:r w:rsidRPr="00CA7BF3">
        <w:rPr>
          <w:rFonts w:ascii="Garamond" w:hAnsi="Garamond"/>
          <w:sz w:val="24"/>
          <w:szCs w:val="24"/>
        </w:rPr>
        <w:t>5</w:t>
      </w:r>
      <w:r w:rsidR="009A0A0E" w:rsidRPr="00CA7BF3">
        <w:rPr>
          <w:rFonts w:ascii="Garamond" w:hAnsi="Garamond"/>
          <w:sz w:val="24"/>
          <w:szCs w:val="24"/>
        </w:rPr>
        <w:t xml:space="preserve"> weeks annual vacation; summer hours; and additional paid holidays.</w:t>
      </w:r>
    </w:p>
    <w:p w14:paraId="059FCCAF" w14:textId="77777777" w:rsidR="009A0A0E" w:rsidRPr="00CA7BF3" w:rsidRDefault="009A0A0E" w:rsidP="009A0A0E">
      <w:pPr>
        <w:pStyle w:val="ListParagraph"/>
        <w:numPr>
          <w:ilvl w:val="0"/>
          <w:numId w:val="6"/>
        </w:numPr>
        <w:rPr>
          <w:rFonts w:ascii="Garamond" w:hAnsi="Garamond"/>
          <w:sz w:val="24"/>
          <w:szCs w:val="24"/>
        </w:rPr>
      </w:pPr>
      <w:r w:rsidRPr="00CA7BF3">
        <w:rPr>
          <w:rFonts w:ascii="Garamond" w:hAnsi="Garamond"/>
          <w:sz w:val="24"/>
          <w:szCs w:val="24"/>
        </w:rPr>
        <w:t>Hybrid work arrangements</w:t>
      </w:r>
    </w:p>
    <w:p w14:paraId="5E7C19D5" w14:textId="77777777" w:rsidR="009A0A0E" w:rsidRPr="00CA7BF3" w:rsidRDefault="009A0A0E" w:rsidP="009A0A0E">
      <w:pPr>
        <w:pStyle w:val="ListParagraph"/>
        <w:numPr>
          <w:ilvl w:val="0"/>
          <w:numId w:val="6"/>
        </w:numPr>
        <w:rPr>
          <w:rFonts w:ascii="Garamond" w:hAnsi="Garamond"/>
          <w:sz w:val="24"/>
          <w:szCs w:val="24"/>
        </w:rPr>
      </w:pPr>
      <w:r w:rsidRPr="00CA7BF3">
        <w:rPr>
          <w:rFonts w:ascii="Garamond" w:hAnsi="Garamond"/>
          <w:sz w:val="24"/>
          <w:szCs w:val="24"/>
        </w:rPr>
        <w:t>Paid sick days.</w:t>
      </w:r>
    </w:p>
    <w:p w14:paraId="59F7EC6D" w14:textId="77777777" w:rsidR="009A0A0E" w:rsidRPr="00CA7BF3" w:rsidRDefault="009A0A0E" w:rsidP="009A0A0E">
      <w:pPr>
        <w:pStyle w:val="ListParagraph"/>
        <w:numPr>
          <w:ilvl w:val="0"/>
          <w:numId w:val="6"/>
        </w:numPr>
        <w:rPr>
          <w:rFonts w:ascii="Garamond" w:hAnsi="Garamond"/>
          <w:sz w:val="24"/>
          <w:szCs w:val="24"/>
        </w:rPr>
      </w:pPr>
      <w:r w:rsidRPr="00CA7BF3">
        <w:rPr>
          <w:rFonts w:ascii="Garamond" w:hAnsi="Garamond"/>
          <w:sz w:val="24"/>
          <w:szCs w:val="24"/>
        </w:rPr>
        <w:t>Access to an Employee Assistance Program</w:t>
      </w:r>
    </w:p>
    <w:p w14:paraId="1735E898" w14:textId="77777777" w:rsidR="009A0A0E" w:rsidRPr="00CA7BF3" w:rsidRDefault="009A0A0E" w:rsidP="009A0A0E">
      <w:pPr>
        <w:pStyle w:val="ListParagraph"/>
        <w:numPr>
          <w:ilvl w:val="0"/>
          <w:numId w:val="6"/>
        </w:numPr>
        <w:rPr>
          <w:rFonts w:ascii="Garamond" w:hAnsi="Garamond"/>
          <w:sz w:val="24"/>
          <w:szCs w:val="24"/>
        </w:rPr>
      </w:pPr>
      <w:r w:rsidRPr="00CA7BF3">
        <w:rPr>
          <w:rFonts w:ascii="Garamond" w:hAnsi="Garamond"/>
          <w:sz w:val="24"/>
          <w:szCs w:val="24"/>
        </w:rPr>
        <w:t>Opportunity to participate in:</w:t>
      </w:r>
    </w:p>
    <w:p w14:paraId="0A28BE47" w14:textId="77777777" w:rsidR="009A0A0E" w:rsidRPr="00CA7BF3" w:rsidRDefault="009A0A0E" w:rsidP="009A0A0E">
      <w:pPr>
        <w:pStyle w:val="ListParagraph"/>
        <w:numPr>
          <w:ilvl w:val="1"/>
          <w:numId w:val="9"/>
        </w:numPr>
        <w:ind w:left="810"/>
        <w:rPr>
          <w:rFonts w:ascii="Garamond" w:hAnsi="Garamond"/>
          <w:sz w:val="24"/>
          <w:szCs w:val="24"/>
        </w:rPr>
      </w:pPr>
      <w:r w:rsidRPr="00CA7BF3">
        <w:rPr>
          <w:rFonts w:ascii="Garamond" w:hAnsi="Garamond"/>
          <w:sz w:val="24"/>
          <w:szCs w:val="24"/>
        </w:rPr>
        <w:t>Excellent pension benefits: multi-employer, defined benefit plan (5% contribution from employee and 12.5% contribution from the employer).</w:t>
      </w:r>
    </w:p>
    <w:p w14:paraId="52CA24BA" w14:textId="0C501131" w:rsidR="00975C0B" w:rsidRPr="00CA7BF3" w:rsidRDefault="00975C0B" w:rsidP="009A0A0E">
      <w:pPr>
        <w:pStyle w:val="ListParagraph"/>
        <w:numPr>
          <w:ilvl w:val="1"/>
          <w:numId w:val="9"/>
        </w:numPr>
        <w:ind w:left="810"/>
        <w:rPr>
          <w:rFonts w:ascii="Garamond" w:hAnsi="Garamond"/>
          <w:sz w:val="24"/>
          <w:szCs w:val="24"/>
        </w:rPr>
      </w:pPr>
      <w:r w:rsidRPr="00CA7BF3">
        <w:rPr>
          <w:rFonts w:ascii="Garamond" w:hAnsi="Garamond"/>
          <w:sz w:val="24"/>
          <w:szCs w:val="24"/>
        </w:rPr>
        <w:t>Continuing Education Plan</w:t>
      </w:r>
    </w:p>
    <w:p w14:paraId="58185FF7" w14:textId="77777777" w:rsidR="009A0A0E" w:rsidRPr="00CA7BF3" w:rsidRDefault="009A0A0E" w:rsidP="009A0A0E">
      <w:pPr>
        <w:pStyle w:val="ListParagraph"/>
        <w:numPr>
          <w:ilvl w:val="1"/>
          <w:numId w:val="9"/>
        </w:numPr>
        <w:ind w:left="810"/>
        <w:rPr>
          <w:rFonts w:ascii="Garamond" w:hAnsi="Garamond"/>
          <w:sz w:val="24"/>
          <w:szCs w:val="24"/>
        </w:rPr>
      </w:pPr>
      <w:r w:rsidRPr="00CA7BF3">
        <w:rPr>
          <w:rFonts w:ascii="Garamond" w:hAnsi="Garamond"/>
          <w:sz w:val="24"/>
          <w:szCs w:val="24"/>
        </w:rPr>
        <w:t>Group life insurance, optional life insurance, extended health, dental, and vision benefits for you and your dependents.</w:t>
      </w:r>
    </w:p>
    <w:p w14:paraId="3A266D15" w14:textId="77777777" w:rsidR="009A0A0E" w:rsidRPr="00CA7BF3" w:rsidRDefault="009A0A0E" w:rsidP="009A0A0E">
      <w:pPr>
        <w:pStyle w:val="ListParagraph"/>
        <w:numPr>
          <w:ilvl w:val="1"/>
          <w:numId w:val="9"/>
        </w:numPr>
        <w:ind w:left="810"/>
        <w:rPr>
          <w:rFonts w:ascii="Garamond" w:hAnsi="Garamond"/>
          <w:sz w:val="24"/>
          <w:szCs w:val="24"/>
        </w:rPr>
      </w:pPr>
      <w:r w:rsidRPr="00CA7BF3">
        <w:rPr>
          <w:rFonts w:ascii="Garamond" w:hAnsi="Garamond"/>
          <w:sz w:val="24"/>
          <w:szCs w:val="24"/>
        </w:rPr>
        <w:t>Short term disability: eligible after 3 months of employment for 100% salary continuation for up to 119 days. Long term disability after 119 days.</w:t>
      </w:r>
    </w:p>
    <w:p w14:paraId="6F339D1C" w14:textId="77777777" w:rsidR="009A0A0E" w:rsidRPr="00CA7BF3" w:rsidRDefault="009A0A0E" w:rsidP="009A0A0E">
      <w:pPr>
        <w:pStyle w:val="ListParagraph"/>
        <w:numPr>
          <w:ilvl w:val="1"/>
          <w:numId w:val="9"/>
        </w:numPr>
        <w:ind w:left="810"/>
        <w:rPr>
          <w:rFonts w:ascii="Garamond" w:hAnsi="Garamond"/>
          <w:sz w:val="24"/>
          <w:szCs w:val="24"/>
        </w:rPr>
      </w:pPr>
      <w:r w:rsidRPr="00CA7BF3">
        <w:rPr>
          <w:rFonts w:ascii="Garamond" w:hAnsi="Garamond"/>
          <w:sz w:val="24"/>
          <w:szCs w:val="24"/>
        </w:rPr>
        <w:t>Pregnancy and Parental Leave top-up program.</w:t>
      </w:r>
    </w:p>
    <w:p w14:paraId="2A1F3D40" w14:textId="77777777" w:rsidR="009A0A0E" w:rsidRPr="00CA7BF3" w:rsidRDefault="009A0A0E" w:rsidP="009A0A0E">
      <w:pPr>
        <w:pStyle w:val="ListParagraph"/>
        <w:numPr>
          <w:ilvl w:val="1"/>
          <w:numId w:val="9"/>
        </w:numPr>
        <w:ind w:left="810"/>
        <w:rPr>
          <w:rFonts w:ascii="Garamond" w:hAnsi="Garamond"/>
          <w:sz w:val="24"/>
          <w:szCs w:val="24"/>
        </w:rPr>
      </w:pPr>
      <w:r w:rsidRPr="00CA7BF3">
        <w:rPr>
          <w:rFonts w:ascii="Garamond" w:hAnsi="Garamond"/>
          <w:sz w:val="24"/>
          <w:szCs w:val="24"/>
        </w:rPr>
        <w:t>Upon retirement, a retirement allowance and post-retirement group benefits.</w:t>
      </w:r>
    </w:p>
    <w:p w14:paraId="0B7D8051" w14:textId="77777777" w:rsidR="009A0A0E" w:rsidRPr="00CA7BF3" w:rsidRDefault="009A0A0E" w:rsidP="009A0A0E">
      <w:pPr>
        <w:rPr>
          <w:rFonts w:ascii="Garamond" w:hAnsi="Garamond"/>
          <w:b/>
          <w:bCs/>
          <w:sz w:val="24"/>
          <w:szCs w:val="24"/>
        </w:rPr>
      </w:pPr>
    </w:p>
    <w:p w14:paraId="43C8783E" w14:textId="77777777" w:rsidR="009A0A0E" w:rsidRPr="00CA7BF3" w:rsidRDefault="009A0A0E" w:rsidP="009A0A0E">
      <w:pPr>
        <w:widowControl w:val="0"/>
        <w:spacing w:before="30" w:line="248" w:lineRule="exact"/>
        <w:ind w:right="137"/>
        <w:rPr>
          <w:rFonts w:ascii="Garamond" w:hAnsi="Garamond"/>
          <w:b/>
          <w:bCs/>
          <w:sz w:val="24"/>
          <w:szCs w:val="24"/>
        </w:rPr>
      </w:pPr>
      <w:r w:rsidRPr="00CA7BF3">
        <w:rPr>
          <w:rFonts w:ascii="Garamond" w:hAnsi="Garamond"/>
          <w:b/>
          <w:bCs/>
          <w:sz w:val="24"/>
          <w:szCs w:val="24"/>
        </w:rPr>
        <w:t>About the Anglican Diocese of Toronto</w:t>
      </w:r>
    </w:p>
    <w:p w14:paraId="7CB9B3E4" w14:textId="77777777" w:rsidR="009A0A0E" w:rsidRPr="00CA7BF3" w:rsidRDefault="009A0A0E" w:rsidP="009A0A0E">
      <w:pPr>
        <w:widowControl w:val="0"/>
        <w:ind w:right="137"/>
        <w:rPr>
          <w:rFonts w:ascii="Garamond" w:hAnsi="Garamond"/>
          <w:sz w:val="24"/>
          <w:szCs w:val="24"/>
        </w:rPr>
      </w:pPr>
      <w:r w:rsidRPr="00CA7BF3">
        <w:rPr>
          <w:rFonts w:ascii="Garamond" w:hAnsi="Garamond"/>
          <w:sz w:val="24"/>
          <w:szCs w:val="24"/>
        </w:rPr>
        <w:t xml:space="preserve">The Diocese was founded in 1839 and is the largest Anglican Diocese in Canada by population and membership. With 200 congregations, the Diocese stretches over 26,000 square kilometers of urban, </w:t>
      </w:r>
      <w:proofErr w:type="gramStart"/>
      <w:r w:rsidRPr="00CA7BF3">
        <w:rPr>
          <w:rFonts w:ascii="Garamond" w:hAnsi="Garamond"/>
          <w:sz w:val="24"/>
          <w:szCs w:val="24"/>
        </w:rPr>
        <w:t>rural</w:t>
      </w:r>
      <w:proofErr w:type="gramEnd"/>
      <w:r w:rsidRPr="00CA7BF3">
        <w:rPr>
          <w:rFonts w:ascii="Garamond" w:hAnsi="Garamond"/>
          <w:sz w:val="24"/>
          <w:szCs w:val="24"/>
        </w:rPr>
        <w:t xml:space="preserve"> and suburban communities. </w:t>
      </w:r>
    </w:p>
    <w:p w14:paraId="7B373C11" w14:textId="77777777" w:rsidR="009A0A0E" w:rsidRPr="00CA7BF3" w:rsidRDefault="009A0A0E" w:rsidP="009A0A0E">
      <w:pPr>
        <w:spacing w:before="120"/>
        <w:rPr>
          <w:rFonts w:ascii="Garamond" w:hAnsi="Garamond"/>
          <w:sz w:val="24"/>
          <w:szCs w:val="24"/>
        </w:rPr>
      </w:pPr>
      <w:r w:rsidRPr="00CA7BF3">
        <w:rPr>
          <w:rFonts w:ascii="Garamond" w:hAnsi="Garamond"/>
          <w:sz w:val="24"/>
          <w:szCs w:val="24"/>
        </w:rPr>
        <w:t xml:space="preserve">The land on which we gather is the traditional territory of the Huron-Wendat, Haudenosaunee, Anishinabek, Odawa, Mississaugas of the New Credit, Mississaugas of Scugog, Hiawatha, Curve Lake and </w:t>
      </w:r>
      <w:proofErr w:type="spellStart"/>
      <w:r w:rsidRPr="00CA7BF3">
        <w:rPr>
          <w:rFonts w:ascii="Garamond" w:hAnsi="Garamond"/>
          <w:sz w:val="24"/>
          <w:szCs w:val="24"/>
        </w:rPr>
        <w:t>Alderville</w:t>
      </w:r>
      <w:proofErr w:type="spellEnd"/>
      <w:r w:rsidRPr="00CA7BF3">
        <w:rPr>
          <w:rFonts w:ascii="Garamond" w:hAnsi="Garamond"/>
          <w:sz w:val="24"/>
          <w:szCs w:val="24"/>
        </w:rPr>
        <w:t xml:space="preserve"> First Nations, and the Métis Nation. It was the subject of many treaties and covenants. Today, Toronto is home to Indigenous people from across Turtle Island. We are grateful for the opportunity to gather on this territory and work in this community.</w:t>
      </w:r>
    </w:p>
    <w:p w14:paraId="11085D54" w14:textId="77777777" w:rsidR="009A0A0E" w:rsidRPr="00CA7BF3" w:rsidRDefault="009A0A0E" w:rsidP="009A0A0E">
      <w:pPr>
        <w:spacing w:before="120"/>
        <w:rPr>
          <w:rFonts w:ascii="Garamond" w:hAnsi="Garamond"/>
          <w:sz w:val="24"/>
          <w:szCs w:val="24"/>
        </w:rPr>
      </w:pPr>
      <w:r w:rsidRPr="00CA7BF3">
        <w:rPr>
          <w:rFonts w:ascii="Garamond" w:hAnsi="Garamond"/>
          <w:sz w:val="24"/>
          <w:szCs w:val="24"/>
        </w:rPr>
        <w:t xml:space="preserve">The Diocese is </w:t>
      </w:r>
      <w:proofErr w:type="spellStart"/>
      <w:r w:rsidRPr="00CA7BF3">
        <w:rPr>
          <w:rFonts w:ascii="Garamond" w:hAnsi="Garamond"/>
          <w:sz w:val="24"/>
          <w:szCs w:val="24"/>
        </w:rPr>
        <w:t>episcopally</w:t>
      </w:r>
      <w:proofErr w:type="spellEnd"/>
      <w:r w:rsidRPr="00CA7BF3">
        <w:rPr>
          <w:rFonts w:ascii="Garamond" w:hAnsi="Garamond"/>
          <w:sz w:val="24"/>
          <w:szCs w:val="24"/>
        </w:rPr>
        <w:t xml:space="preserve"> led by the Bishop of Toronto and two Suffragan Bishops.  The Diocese is </w:t>
      </w:r>
      <w:proofErr w:type="spellStart"/>
      <w:r w:rsidRPr="00CA7BF3">
        <w:rPr>
          <w:rFonts w:ascii="Garamond" w:hAnsi="Garamond"/>
          <w:sz w:val="24"/>
          <w:szCs w:val="24"/>
        </w:rPr>
        <w:t>synodically</w:t>
      </w:r>
      <w:proofErr w:type="spellEnd"/>
      <w:r w:rsidRPr="00CA7BF3">
        <w:rPr>
          <w:rFonts w:ascii="Garamond" w:hAnsi="Garamond"/>
          <w:sz w:val="24"/>
          <w:szCs w:val="24"/>
        </w:rPr>
        <w:t xml:space="preserve"> governed with the Synod being made up of 750 clergy and lay members.   For more information on the Diocese of Toronto, its </w:t>
      </w:r>
      <w:proofErr w:type="gramStart"/>
      <w:r w:rsidRPr="00CA7BF3">
        <w:rPr>
          <w:rFonts w:ascii="Garamond" w:hAnsi="Garamond"/>
          <w:sz w:val="24"/>
          <w:szCs w:val="24"/>
        </w:rPr>
        <w:t>ministry</w:t>
      </w:r>
      <w:proofErr w:type="gramEnd"/>
      <w:r w:rsidRPr="00CA7BF3">
        <w:rPr>
          <w:rFonts w:ascii="Garamond" w:hAnsi="Garamond"/>
          <w:sz w:val="24"/>
          <w:szCs w:val="24"/>
        </w:rPr>
        <w:t xml:space="preserve"> and its strategic priorities, please refer to </w:t>
      </w:r>
      <w:hyperlink r:id="rId8" w:history="1">
        <w:r w:rsidRPr="00CA7BF3">
          <w:rPr>
            <w:rStyle w:val="Hyperlink"/>
            <w:rFonts w:ascii="Garamond" w:hAnsi="Garamond"/>
            <w:sz w:val="24"/>
            <w:szCs w:val="24"/>
          </w:rPr>
          <w:t>www.toronto.anglican.ca</w:t>
        </w:r>
      </w:hyperlink>
      <w:r w:rsidRPr="00CA7BF3">
        <w:rPr>
          <w:rFonts w:ascii="Garamond" w:hAnsi="Garamond"/>
          <w:sz w:val="24"/>
          <w:szCs w:val="24"/>
        </w:rPr>
        <w:t>.</w:t>
      </w:r>
    </w:p>
    <w:p w14:paraId="5C48D4C4" w14:textId="77777777" w:rsidR="009A0A0E" w:rsidRPr="00CA7BF3" w:rsidRDefault="009A0A0E" w:rsidP="00A37752">
      <w:pPr>
        <w:rPr>
          <w:rFonts w:ascii="Garamond" w:hAnsi="Garamond"/>
          <w:sz w:val="24"/>
          <w:szCs w:val="24"/>
        </w:rPr>
      </w:pPr>
    </w:p>
    <w:p w14:paraId="76C8CAE2" w14:textId="77777777" w:rsidR="00975C0B" w:rsidRPr="00CA7BF3" w:rsidRDefault="00975C0B" w:rsidP="00975C0B">
      <w:pPr>
        <w:rPr>
          <w:rFonts w:ascii="Garamond" w:hAnsi="Garamond"/>
          <w:b/>
          <w:bCs/>
          <w:sz w:val="24"/>
          <w:szCs w:val="24"/>
        </w:rPr>
      </w:pPr>
      <w:r w:rsidRPr="00CA7BF3">
        <w:rPr>
          <w:rFonts w:ascii="Garamond" w:hAnsi="Garamond"/>
          <w:b/>
          <w:bCs/>
          <w:sz w:val="24"/>
          <w:szCs w:val="24"/>
        </w:rPr>
        <w:t>Application</w:t>
      </w:r>
    </w:p>
    <w:p w14:paraId="3D3FB99F" w14:textId="16CA3B46" w:rsidR="00F4694A" w:rsidRDefault="00975C0B" w:rsidP="00975C0B">
      <w:pPr>
        <w:rPr>
          <w:rFonts w:ascii="Garamond" w:hAnsi="Garamond"/>
          <w:sz w:val="24"/>
          <w:szCs w:val="24"/>
        </w:rPr>
      </w:pPr>
      <w:r w:rsidRPr="00CA7BF3">
        <w:rPr>
          <w:rFonts w:ascii="Garamond" w:hAnsi="Garamond"/>
          <w:sz w:val="24"/>
          <w:szCs w:val="24"/>
        </w:rPr>
        <w:t xml:space="preserve">The Anglican Diocese of Toronto embraces diversity and is committed to creating an inclusive workplace. Our goal is to attract, develop and retain highly talented employees from diverse backgrounds, allowing us to benefit from a wide variety of experiences and perspectives. </w:t>
      </w:r>
      <w:r w:rsidR="00F4694A" w:rsidRPr="00CA7BF3">
        <w:rPr>
          <w:rFonts w:ascii="Garamond" w:hAnsi="Garamond"/>
          <w:sz w:val="24"/>
          <w:szCs w:val="24"/>
        </w:rPr>
        <w:t xml:space="preserve">The Diocese has an Accommodation Policy and accommodation will be provided at any point throughout the hiring process, provided the candidate makes their accommodation needs known to the Diocese. We welcome applications from all qualified </w:t>
      </w:r>
      <w:proofErr w:type="gramStart"/>
      <w:r w:rsidR="00F4694A" w:rsidRPr="00CA7BF3">
        <w:rPr>
          <w:rFonts w:ascii="Garamond" w:hAnsi="Garamond"/>
          <w:sz w:val="24"/>
          <w:szCs w:val="24"/>
        </w:rPr>
        <w:t>persons</w:t>
      </w:r>
      <w:proofErr w:type="gramEnd"/>
      <w:r w:rsidR="00F4694A" w:rsidRPr="00CA7BF3">
        <w:rPr>
          <w:rFonts w:ascii="Garamond" w:hAnsi="Garamond"/>
          <w:sz w:val="24"/>
          <w:szCs w:val="24"/>
        </w:rPr>
        <w:t>. The Anglican Diocese of Toronto is an equal opportunity employer.</w:t>
      </w:r>
    </w:p>
    <w:p w14:paraId="7F9E32E6" w14:textId="77777777" w:rsidR="00CA7BF3" w:rsidRDefault="00CA7BF3" w:rsidP="00975C0B">
      <w:pPr>
        <w:rPr>
          <w:rFonts w:ascii="Garamond" w:hAnsi="Garamond"/>
          <w:sz w:val="24"/>
          <w:szCs w:val="24"/>
        </w:rPr>
      </w:pPr>
    </w:p>
    <w:p w14:paraId="2348CAE8" w14:textId="37548149" w:rsidR="00B1749D" w:rsidRPr="00CA7BF3" w:rsidRDefault="005E6041" w:rsidP="00CA7BF3">
      <w:pPr>
        <w:widowControl w:val="0"/>
        <w:ind w:right="144"/>
        <w:rPr>
          <w:rFonts w:ascii="Garamond" w:hAnsi="Garamond"/>
          <w:sz w:val="24"/>
          <w:szCs w:val="24"/>
        </w:rPr>
      </w:pPr>
      <w:r w:rsidRPr="00CA7BF3">
        <w:rPr>
          <w:rFonts w:ascii="Garamond" w:hAnsi="Garamond"/>
          <w:sz w:val="24"/>
          <w:szCs w:val="24"/>
        </w:rPr>
        <w:t>The salary range for this role is $</w:t>
      </w:r>
      <w:r w:rsidR="00975C0B" w:rsidRPr="00CA7BF3">
        <w:rPr>
          <w:rFonts w:ascii="Garamond" w:hAnsi="Garamond"/>
          <w:sz w:val="24"/>
          <w:szCs w:val="24"/>
        </w:rPr>
        <w:t>77,670 - $97,089</w:t>
      </w:r>
      <w:r w:rsidR="00CA7BF3" w:rsidRPr="00CA7BF3">
        <w:rPr>
          <w:rFonts w:ascii="Garamond" w:hAnsi="Garamond"/>
          <w:sz w:val="24"/>
          <w:szCs w:val="24"/>
        </w:rPr>
        <w:t xml:space="preserve"> based on qualifications and experience</w:t>
      </w:r>
      <w:r w:rsidR="00975C0B" w:rsidRPr="00CA7BF3">
        <w:rPr>
          <w:rFonts w:ascii="Garamond" w:hAnsi="Garamond"/>
          <w:sz w:val="24"/>
          <w:szCs w:val="24"/>
        </w:rPr>
        <w:t xml:space="preserve">. </w:t>
      </w:r>
      <w:r w:rsidR="005A6E3B" w:rsidRPr="00CA7BF3">
        <w:rPr>
          <w:rFonts w:ascii="Garamond" w:hAnsi="Garamond"/>
          <w:sz w:val="24"/>
          <w:szCs w:val="24"/>
        </w:rPr>
        <w:t>T</w:t>
      </w:r>
      <w:r w:rsidR="001A260F" w:rsidRPr="00CA7BF3">
        <w:rPr>
          <w:rFonts w:ascii="Garamond" w:hAnsi="Garamond"/>
          <w:sz w:val="24"/>
          <w:szCs w:val="24"/>
        </w:rPr>
        <w:t xml:space="preserve">o apply for this position, forward your application to: </w:t>
      </w:r>
    </w:p>
    <w:p w14:paraId="17E8B3BC" w14:textId="5543FEF9" w:rsidR="00B1749D" w:rsidRPr="00CA7BF3" w:rsidRDefault="00B1749D" w:rsidP="00A37752">
      <w:pPr>
        <w:widowControl w:val="0"/>
        <w:ind w:left="115" w:right="677"/>
        <w:jc w:val="both"/>
        <w:rPr>
          <w:rFonts w:ascii="Garamond" w:hAnsi="Garamond"/>
          <w:sz w:val="24"/>
          <w:szCs w:val="24"/>
        </w:rPr>
      </w:pPr>
    </w:p>
    <w:p w14:paraId="2C9981D5" w14:textId="0898CB7D" w:rsidR="00B1749D" w:rsidRPr="00CA7BF3" w:rsidRDefault="00B1749D" w:rsidP="00A37752">
      <w:pPr>
        <w:widowControl w:val="0"/>
        <w:ind w:right="678"/>
        <w:jc w:val="center"/>
        <w:rPr>
          <w:rFonts w:ascii="Garamond" w:hAnsi="Garamond"/>
          <w:sz w:val="24"/>
          <w:szCs w:val="24"/>
        </w:rPr>
      </w:pPr>
      <w:r w:rsidRPr="00CA7BF3">
        <w:rPr>
          <w:rFonts w:ascii="Garamond" w:hAnsi="Garamond"/>
          <w:sz w:val="24"/>
          <w:szCs w:val="24"/>
        </w:rPr>
        <w:t>Human Resources</w:t>
      </w:r>
    </w:p>
    <w:p w14:paraId="68C31EC0" w14:textId="38E39426" w:rsidR="00B1749D" w:rsidRPr="00CA7BF3" w:rsidRDefault="00B1749D" w:rsidP="00A37752">
      <w:pPr>
        <w:widowControl w:val="0"/>
        <w:ind w:right="678"/>
        <w:jc w:val="center"/>
        <w:rPr>
          <w:rFonts w:ascii="Garamond" w:hAnsi="Garamond"/>
          <w:sz w:val="24"/>
          <w:szCs w:val="24"/>
        </w:rPr>
      </w:pPr>
      <w:r w:rsidRPr="00CA7BF3">
        <w:rPr>
          <w:rFonts w:ascii="Garamond" w:hAnsi="Garamond"/>
          <w:sz w:val="24"/>
          <w:szCs w:val="24"/>
        </w:rPr>
        <w:t>Anglican Diocese of Toronto</w:t>
      </w:r>
    </w:p>
    <w:p w14:paraId="0DB743A9" w14:textId="70F8D24D" w:rsidR="00B1749D" w:rsidRPr="00CA7BF3" w:rsidRDefault="00B1749D" w:rsidP="00A37752">
      <w:pPr>
        <w:widowControl w:val="0"/>
        <w:ind w:right="678"/>
        <w:jc w:val="center"/>
        <w:rPr>
          <w:rFonts w:ascii="Garamond" w:hAnsi="Garamond"/>
          <w:sz w:val="24"/>
          <w:szCs w:val="24"/>
        </w:rPr>
      </w:pPr>
      <w:r w:rsidRPr="00CA7BF3">
        <w:rPr>
          <w:rFonts w:ascii="Garamond" w:hAnsi="Garamond"/>
          <w:sz w:val="24"/>
          <w:szCs w:val="24"/>
        </w:rPr>
        <w:t>135 Adelaide Street E, Toronto, ON M5C 1L8</w:t>
      </w:r>
    </w:p>
    <w:p w14:paraId="14A8D8D3" w14:textId="0ABA9911" w:rsidR="00B1749D" w:rsidRPr="00CA7BF3" w:rsidRDefault="00B1749D" w:rsidP="00A37752">
      <w:pPr>
        <w:widowControl w:val="0"/>
        <w:ind w:right="678"/>
        <w:jc w:val="center"/>
        <w:rPr>
          <w:rFonts w:ascii="Garamond" w:eastAsia="Garamond" w:hAnsi="Garamond" w:cs="Garamond"/>
          <w:sz w:val="24"/>
          <w:szCs w:val="24"/>
        </w:rPr>
      </w:pPr>
      <w:r w:rsidRPr="00CA7BF3">
        <w:rPr>
          <w:rFonts w:ascii="Garamond" w:eastAsia="Garamond" w:hAnsi="Garamond" w:cs="Garamond"/>
          <w:sz w:val="24"/>
          <w:szCs w:val="24"/>
        </w:rPr>
        <w:t xml:space="preserve">Email:  </w:t>
      </w:r>
      <w:hyperlink r:id="rId9" w:history="1">
        <w:r w:rsidRPr="00CA7BF3">
          <w:rPr>
            <w:rStyle w:val="Hyperlink"/>
            <w:rFonts w:ascii="Garamond" w:eastAsia="Garamond" w:hAnsi="Garamond" w:cs="Garamond"/>
            <w:sz w:val="24"/>
            <w:szCs w:val="24"/>
          </w:rPr>
          <w:t>hr@toronto.anglican.ca</w:t>
        </w:r>
      </w:hyperlink>
    </w:p>
    <w:p w14:paraId="38A1F909" w14:textId="338EDAB9" w:rsidR="00B1749D" w:rsidRPr="00CA7BF3" w:rsidRDefault="00B1749D" w:rsidP="00A37752">
      <w:pPr>
        <w:widowControl w:val="0"/>
        <w:ind w:left="115" w:right="677"/>
        <w:jc w:val="both"/>
        <w:rPr>
          <w:rFonts w:ascii="Garamond" w:eastAsia="Garamond" w:hAnsi="Garamond" w:cs="Garamond"/>
          <w:sz w:val="24"/>
          <w:szCs w:val="24"/>
        </w:rPr>
      </w:pPr>
    </w:p>
    <w:p w14:paraId="3C0B6E53" w14:textId="1D942804" w:rsidR="00605F51" w:rsidRPr="00CA7BF3" w:rsidRDefault="00B1749D" w:rsidP="00A37752">
      <w:pPr>
        <w:widowControl w:val="0"/>
        <w:ind w:right="140"/>
        <w:jc w:val="center"/>
        <w:rPr>
          <w:rFonts w:ascii="Garamond" w:hAnsi="Garamond"/>
          <w:sz w:val="24"/>
          <w:szCs w:val="24"/>
        </w:rPr>
      </w:pPr>
      <w:r w:rsidRPr="00CA7BF3">
        <w:rPr>
          <w:rFonts w:ascii="Garamond" w:hAnsi="Garamond"/>
          <w:sz w:val="24"/>
          <w:szCs w:val="24"/>
        </w:rPr>
        <w:t>We thank all applicants, however, only those selected for an interview will be contacted.</w:t>
      </w:r>
    </w:p>
    <w:sectPr w:rsidR="00605F51" w:rsidRPr="00CA7BF3" w:rsidSect="00D94A7A">
      <w:headerReference w:type="default" r:id="rId10"/>
      <w:pgSz w:w="12240" w:h="15840"/>
      <w:pgMar w:top="576" w:right="1440" w:bottom="864"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52F307" w14:textId="77777777" w:rsidR="00766B3C" w:rsidRDefault="00766B3C" w:rsidP="00766B3C">
      <w:r>
        <w:separator/>
      </w:r>
    </w:p>
  </w:endnote>
  <w:endnote w:type="continuationSeparator" w:id="0">
    <w:p w14:paraId="6FDB5D8E" w14:textId="77777777" w:rsidR="00766B3C" w:rsidRDefault="00766B3C" w:rsidP="00766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4E5254" w14:textId="77777777" w:rsidR="00766B3C" w:rsidRDefault="00766B3C" w:rsidP="00766B3C">
      <w:r>
        <w:separator/>
      </w:r>
    </w:p>
  </w:footnote>
  <w:footnote w:type="continuationSeparator" w:id="0">
    <w:p w14:paraId="00612308" w14:textId="77777777" w:rsidR="00766B3C" w:rsidRDefault="00766B3C" w:rsidP="00766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A4480" w14:textId="367B3F91" w:rsidR="00766B3C" w:rsidRDefault="00766B3C" w:rsidP="00766B3C">
    <w:pPr>
      <w:pStyle w:val="Header"/>
      <w:tabs>
        <w:tab w:val="clear" w:pos="4680"/>
        <w:tab w:val="clear" w:pos="9360"/>
        <w:tab w:val="left" w:pos="58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F84AFA"/>
    <w:multiLevelType w:val="hybridMultilevel"/>
    <w:tmpl w:val="553AFF1A"/>
    <w:lvl w:ilvl="0" w:tplc="FFFFFFFF">
      <w:numFmt w:val="bullet"/>
      <w:lvlText w:val=""/>
      <w:lvlJc w:val="left"/>
      <w:pPr>
        <w:ind w:left="720" w:hanging="360"/>
      </w:pPr>
      <w:rPr>
        <w:rFonts w:ascii="Symbol" w:hAnsi="Symbol"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934F3A"/>
    <w:multiLevelType w:val="hybridMultilevel"/>
    <w:tmpl w:val="52AAC954"/>
    <w:lvl w:ilvl="0" w:tplc="558C3426">
      <w:start w:val="1"/>
      <w:numFmt w:val="upperLetter"/>
      <w:lvlText w:val="%1."/>
      <w:lvlJc w:val="left"/>
      <w:pPr>
        <w:ind w:left="571" w:hanging="452"/>
      </w:pPr>
      <w:rPr>
        <w:rFonts w:ascii="Garamond" w:eastAsia="Garamond" w:hAnsi="Garamond" w:cs="Garamond" w:hint="default"/>
        <w:b/>
        <w:bCs/>
        <w:i w:val="0"/>
        <w:iCs w:val="0"/>
        <w:w w:val="100"/>
        <w:sz w:val="24"/>
        <w:szCs w:val="24"/>
        <w:lang w:val="en-US" w:eastAsia="en-US" w:bidi="ar-SA"/>
      </w:rPr>
    </w:lvl>
    <w:lvl w:ilvl="1" w:tplc="0270F696">
      <w:numFmt w:val="bullet"/>
      <w:lvlText w:val=""/>
      <w:lvlJc w:val="left"/>
      <w:pPr>
        <w:ind w:left="840" w:hanging="269"/>
      </w:pPr>
      <w:rPr>
        <w:rFonts w:ascii="Symbol" w:eastAsia="Symbol" w:hAnsi="Symbol" w:cs="Symbol" w:hint="default"/>
        <w:b w:val="0"/>
        <w:bCs w:val="0"/>
        <w:i w:val="0"/>
        <w:iCs w:val="0"/>
        <w:w w:val="100"/>
        <w:sz w:val="24"/>
        <w:szCs w:val="24"/>
        <w:lang w:val="en-US" w:eastAsia="en-US" w:bidi="ar-SA"/>
      </w:rPr>
    </w:lvl>
    <w:lvl w:ilvl="2" w:tplc="706EA82E">
      <w:numFmt w:val="bullet"/>
      <w:lvlText w:val="•"/>
      <w:lvlJc w:val="left"/>
      <w:pPr>
        <w:ind w:left="1811" w:hanging="269"/>
      </w:pPr>
      <w:rPr>
        <w:rFonts w:hint="default"/>
        <w:lang w:val="en-US" w:eastAsia="en-US" w:bidi="ar-SA"/>
      </w:rPr>
    </w:lvl>
    <w:lvl w:ilvl="3" w:tplc="57DC1E4C">
      <w:numFmt w:val="bullet"/>
      <w:lvlText w:val="•"/>
      <w:lvlJc w:val="left"/>
      <w:pPr>
        <w:ind w:left="2782" w:hanging="269"/>
      </w:pPr>
      <w:rPr>
        <w:rFonts w:hint="default"/>
        <w:lang w:val="en-US" w:eastAsia="en-US" w:bidi="ar-SA"/>
      </w:rPr>
    </w:lvl>
    <w:lvl w:ilvl="4" w:tplc="97982BB0">
      <w:numFmt w:val="bullet"/>
      <w:lvlText w:val="•"/>
      <w:lvlJc w:val="left"/>
      <w:pPr>
        <w:ind w:left="3753" w:hanging="269"/>
      </w:pPr>
      <w:rPr>
        <w:rFonts w:hint="default"/>
        <w:lang w:val="en-US" w:eastAsia="en-US" w:bidi="ar-SA"/>
      </w:rPr>
    </w:lvl>
    <w:lvl w:ilvl="5" w:tplc="47D080A0">
      <w:numFmt w:val="bullet"/>
      <w:lvlText w:val="•"/>
      <w:lvlJc w:val="left"/>
      <w:pPr>
        <w:ind w:left="4724" w:hanging="269"/>
      </w:pPr>
      <w:rPr>
        <w:rFonts w:hint="default"/>
        <w:lang w:val="en-US" w:eastAsia="en-US" w:bidi="ar-SA"/>
      </w:rPr>
    </w:lvl>
    <w:lvl w:ilvl="6" w:tplc="EC3C757A">
      <w:numFmt w:val="bullet"/>
      <w:lvlText w:val="•"/>
      <w:lvlJc w:val="left"/>
      <w:pPr>
        <w:ind w:left="5695" w:hanging="269"/>
      </w:pPr>
      <w:rPr>
        <w:rFonts w:hint="default"/>
        <w:lang w:val="en-US" w:eastAsia="en-US" w:bidi="ar-SA"/>
      </w:rPr>
    </w:lvl>
    <w:lvl w:ilvl="7" w:tplc="2E70008C">
      <w:numFmt w:val="bullet"/>
      <w:lvlText w:val="•"/>
      <w:lvlJc w:val="left"/>
      <w:pPr>
        <w:ind w:left="6666" w:hanging="269"/>
      </w:pPr>
      <w:rPr>
        <w:rFonts w:hint="default"/>
        <w:lang w:val="en-US" w:eastAsia="en-US" w:bidi="ar-SA"/>
      </w:rPr>
    </w:lvl>
    <w:lvl w:ilvl="8" w:tplc="739C9838">
      <w:numFmt w:val="bullet"/>
      <w:lvlText w:val="•"/>
      <w:lvlJc w:val="left"/>
      <w:pPr>
        <w:ind w:left="7637" w:hanging="269"/>
      </w:pPr>
      <w:rPr>
        <w:rFonts w:hint="default"/>
        <w:lang w:val="en-US" w:eastAsia="en-US" w:bidi="ar-SA"/>
      </w:rPr>
    </w:lvl>
  </w:abstractNum>
  <w:abstractNum w:abstractNumId="2" w15:restartNumberingAfterBreak="0">
    <w:nsid w:val="0FCC2802"/>
    <w:multiLevelType w:val="hybridMultilevel"/>
    <w:tmpl w:val="13200992"/>
    <w:lvl w:ilvl="0" w:tplc="FFFFFFFF">
      <w:numFmt w:val="bullet"/>
      <w:lvlText w:val=""/>
      <w:lvlJc w:val="left"/>
      <w:pPr>
        <w:ind w:left="832" w:hanging="360"/>
      </w:pPr>
      <w:rPr>
        <w:rFonts w:ascii="Symbol" w:hAnsi="Symbol" w:hint="default"/>
        <w:sz w:val="20"/>
      </w:rPr>
    </w:lvl>
    <w:lvl w:ilvl="1" w:tplc="10090003" w:tentative="1">
      <w:start w:val="1"/>
      <w:numFmt w:val="bullet"/>
      <w:lvlText w:val="o"/>
      <w:lvlJc w:val="left"/>
      <w:pPr>
        <w:ind w:left="1552" w:hanging="360"/>
      </w:pPr>
      <w:rPr>
        <w:rFonts w:ascii="Courier New" w:hAnsi="Courier New" w:cs="Courier New" w:hint="default"/>
      </w:rPr>
    </w:lvl>
    <w:lvl w:ilvl="2" w:tplc="10090005" w:tentative="1">
      <w:start w:val="1"/>
      <w:numFmt w:val="bullet"/>
      <w:lvlText w:val=""/>
      <w:lvlJc w:val="left"/>
      <w:pPr>
        <w:ind w:left="2272" w:hanging="360"/>
      </w:pPr>
      <w:rPr>
        <w:rFonts w:ascii="Wingdings" w:hAnsi="Wingdings" w:hint="default"/>
      </w:rPr>
    </w:lvl>
    <w:lvl w:ilvl="3" w:tplc="10090001" w:tentative="1">
      <w:start w:val="1"/>
      <w:numFmt w:val="bullet"/>
      <w:lvlText w:val=""/>
      <w:lvlJc w:val="left"/>
      <w:pPr>
        <w:ind w:left="2992" w:hanging="360"/>
      </w:pPr>
      <w:rPr>
        <w:rFonts w:ascii="Symbol" w:hAnsi="Symbol" w:hint="default"/>
      </w:rPr>
    </w:lvl>
    <w:lvl w:ilvl="4" w:tplc="10090003" w:tentative="1">
      <w:start w:val="1"/>
      <w:numFmt w:val="bullet"/>
      <w:lvlText w:val="o"/>
      <w:lvlJc w:val="left"/>
      <w:pPr>
        <w:ind w:left="3712" w:hanging="360"/>
      </w:pPr>
      <w:rPr>
        <w:rFonts w:ascii="Courier New" w:hAnsi="Courier New" w:cs="Courier New" w:hint="default"/>
      </w:rPr>
    </w:lvl>
    <w:lvl w:ilvl="5" w:tplc="10090005" w:tentative="1">
      <w:start w:val="1"/>
      <w:numFmt w:val="bullet"/>
      <w:lvlText w:val=""/>
      <w:lvlJc w:val="left"/>
      <w:pPr>
        <w:ind w:left="4432" w:hanging="360"/>
      </w:pPr>
      <w:rPr>
        <w:rFonts w:ascii="Wingdings" w:hAnsi="Wingdings" w:hint="default"/>
      </w:rPr>
    </w:lvl>
    <w:lvl w:ilvl="6" w:tplc="10090001" w:tentative="1">
      <w:start w:val="1"/>
      <w:numFmt w:val="bullet"/>
      <w:lvlText w:val=""/>
      <w:lvlJc w:val="left"/>
      <w:pPr>
        <w:ind w:left="5152" w:hanging="360"/>
      </w:pPr>
      <w:rPr>
        <w:rFonts w:ascii="Symbol" w:hAnsi="Symbol" w:hint="default"/>
      </w:rPr>
    </w:lvl>
    <w:lvl w:ilvl="7" w:tplc="10090003" w:tentative="1">
      <w:start w:val="1"/>
      <w:numFmt w:val="bullet"/>
      <w:lvlText w:val="o"/>
      <w:lvlJc w:val="left"/>
      <w:pPr>
        <w:ind w:left="5872" w:hanging="360"/>
      </w:pPr>
      <w:rPr>
        <w:rFonts w:ascii="Courier New" w:hAnsi="Courier New" w:cs="Courier New" w:hint="default"/>
      </w:rPr>
    </w:lvl>
    <w:lvl w:ilvl="8" w:tplc="10090005" w:tentative="1">
      <w:start w:val="1"/>
      <w:numFmt w:val="bullet"/>
      <w:lvlText w:val=""/>
      <w:lvlJc w:val="left"/>
      <w:pPr>
        <w:ind w:left="6592" w:hanging="360"/>
      </w:pPr>
      <w:rPr>
        <w:rFonts w:ascii="Wingdings" w:hAnsi="Wingdings" w:hint="default"/>
      </w:rPr>
    </w:lvl>
  </w:abstractNum>
  <w:abstractNum w:abstractNumId="3" w15:restartNumberingAfterBreak="0">
    <w:nsid w:val="10A07DBE"/>
    <w:multiLevelType w:val="hybridMultilevel"/>
    <w:tmpl w:val="046C07E0"/>
    <w:lvl w:ilvl="0" w:tplc="902A389E">
      <w:start w:val="1"/>
      <w:numFmt w:val="upperLetter"/>
      <w:lvlText w:val="%1."/>
      <w:lvlJc w:val="left"/>
      <w:pPr>
        <w:tabs>
          <w:tab w:val="num" w:pos="720"/>
        </w:tabs>
        <w:ind w:left="720" w:hanging="360"/>
      </w:pPr>
      <w:rPr>
        <w:rFonts w:hint="default"/>
        <w:b/>
        <w:bCs/>
        <w:i w:val="0"/>
        <w:sz w:val="24"/>
        <w:szCs w:val="24"/>
      </w:rPr>
    </w:lvl>
    <w:lvl w:ilvl="1" w:tplc="10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D81DEF"/>
    <w:multiLevelType w:val="hybridMultilevel"/>
    <w:tmpl w:val="1CA6916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1E461383"/>
    <w:multiLevelType w:val="hybridMultilevel"/>
    <w:tmpl w:val="60DC66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7C0E52"/>
    <w:multiLevelType w:val="hybridMultilevel"/>
    <w:tmpl w:val="0F9E7A0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805BE7"/>
    <w:multiLevelType w:val="singleLevel"/>
    <w:tmpl w:val="D882751E"/>
    <w:lvl w:ilvl="0">
      <w:numFmt w:val="bullet"/>
      <w:lvlText w:val=""/>
      <w:lvlJc w:val="left"/>
      <w:pPr>
        <w:tabs>
          <w:tab w:val="num" w:pos="480"/>
        </w:tabs>
        <w:ind w:left="480" w:hanging="360"/>
      </w:pPr>
      <w:rPr>
        <w:rFonts w:ascii="Symbol" w:hAnsi="Symbol" w:hint="default"/>
        <w:sz w:val="20"/>
      </w:rPr>
    </w:lvl>
  </w:abstractNum>
  <w:abstractNum w:abstractNumId="8" w15:restartNumberingAfterBreak="0">
    <w:nsid w:val="5086629A"/>
    <w:multiLevelType w:val="hybridMultilevel"/>
    <w:tmpl w:val="4A644F8C"/>
    <w:lvl w:ilvl="0" w:tplc="23420758">
      <w:start w:val="1"/>
      <w:numFmt w:val="bullet"/>
      <w:lvlText w:val=""/>
      <w:lvlJc w:val="left"/>
      <w:pPr>
        <w:tabs>
          <w:tab w:val="num" w:pos="2700"/>
        </w:tabs>
        <w:ind w:left="2700" w:hanging="360"/>
      </w:pPr>
      <w:rPr>
        <w:rFonts w:ascii="Symbol" w:hAnsi="Symbol" w:hint="default"/>
        <w:b w:val="0"/>
        <w:i w:val="0"/>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0C85768"/>
    <w:multiLevelType w:val="hybridMultilevel"/>
    <w:tmpl w:val="E39469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0" w15:restartNumberingAfterBreak="0">
    <w:nsid w:val="53704676"/>
    <w:multiLevelType w:val="hybridMultilevel"/>
    <w:tmpl w:val="9AE01B76"/>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D55569E"/>
    <w:multiLevelType w:val="hybridMultilevel"/>
    <w:tmpl w:val="5564756C"/>
    <w:lvl w:ilvl="0" w:tplc="FFFFFFFF">
      <w:numFmt w:val="bullet"/>
      <w:lvlText w:val=""/>
      <w:lvlJc w:val="left"/>
      <w:pPr>
        <w:ind w:left="720" w:hanging="360"/>
      </w:pPr>
      <w:rPr>
        <w:rFonts w:ascii="Symbol" w:hAnsi="Symbol"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E070B32"/>
    <w:multiLevelType w:val="hybridMultilevel"/>
    <w:tmpl w:val="583EC6F4"/>
    <w:lvl w:ilvl="0" w:tplc="FFFFFFFF">
      <w:numFmt w:val="bullet"/>
      <w:lvlText w:val=""/>
      <w:lvlJc w:val="left"/>
      <w:pPr>
        <w:ind w:left="720" w:hanging="360"/>
      </w:pPr>
      <w:rPr>
        <w:rFonts w:ascii="Symbol" w:hAnsi="Symbol"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F3559AB"/>
    <w:multiLevelType w:val="hybridMultilevel"/>
    <w:tmpl w:val="BDFCF58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21405328">
    <w:abstractNumId w:val="2"/>
  </w:num>
  <w:num w:numId="2" w16cid:durableId="1860074173">
    <w:abstractNumId w:val="11"/>
  </w:num>
  <w:num w:numId="3" w16cid:durableId="278604560">
    <w:abstractNumId w:val="0"/>
  </w:num>
  <w:num w:numId="4" w16cid:durableId="538007781">
    <w:abstractNumId w:val="12"/>
  </w:num>
  <w:num w:numId="5" w16cid:durableId="1305895010">
    <w:abstractNumId w:val="6"/>
  </w:num>
  <w:num w:numId="6" w16cid:durableId="1489781054">
    <w:abstractNumId w:val="5"/>
  </w:num>
  <w:num w:numId="7" w16cid:durableId="906494973">
    <w:abstractNumId w:val="4"/>
  </w:num>
  <w:num w:numId="8" w16cid:durableId="790829360">
    <w:abstractNumId w:val="7"/>
  </w:num>
  <w:num w:numId="9" w16cid:durableId="772088303">
    <w:abstractNumId w:val="10"/>
  </w:num>
  <w:num w:numId="10" w16cid:durableId="1077899730">
    <w:abstractNumId w:val="1"/>
  </w:num>
  <w:num w:numId="11" w16cid:durableId="1739863814">
    <w:abstractNumId w:val="3"/>
  </w:num>
  <w:num w:numId="12" w16cid:durableId="1704550211">
    <w:abstractNumId w:val="9"/>
  </w:num>
  <w:num w:numId="13" w16cid:durableId="1193568258">
    <w:abstractNumId w:val="13"/>
  </w:num>
  <w:num w:numId="14" w16cid:durableId="17039398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B3C"/>
    <w:rsid w:val="00082454"/>
    <w:rsid w:val="000C3CB4"/>
    <w:rsid w:val="000E1771"/>
    <w:rsid w:val="000E3DAD"/>
    <w:rsid w:val="000E6E0B"/>
    <w:rsid w:val="001A171B"/>
    <w:rsid w:val="001A260F"/>
    <w:rsid w:val="00253DF9"/>
    <w:rsid w:val="00262A9B"/>
    <w:rsid w:val="002C6741"/>
    <w:rsid w:val="002D10E8"/>
    <w:rsid w:val="00337883"/>
    <w:rsid w:val="003418F6"/>
    <w:rsid w:val="003436A4"/>
    <w:rsid w:val="0035230E"/>
    <w:rsid w:val="00373812"/>
    <w:rsid w:val="00375717"/>
    <w:rsid w:val="003A638B"/>
    <w:rsid w:val="003B102B"/>
    <w:rsid w:val="00440FD5"/>
    <w:rsid w:val="00446513"/>
    <w:rsid w:val="005A6E3B"/>
    <w:rsid w:val="005B7C7D"/>
    <w:rsid w:val="005C2792"/>
    <w:rsid w:val="005E6041"/>
    <w:rsid w:val="00605F51"/>
    <w:rsid w:val="006A6220"/>
    <w:rsid w:val="006F466E"/>
    <w:rsid w:val="007202E2"/>
    <w:rsid w:val="00726236"/>
    <w:rsid w:val="00766B3C"/>
    <w:rsid w:val="00777020"/>
    <w:rsid w:val="007850BD"/>
    <w:rsid w:val="008C76DC"/>
    <w:rsid w:val="008D3591"/>
    <w:rsid w:val="00924B12"/>
    <w:rsid w:val="00975C0B"/>
    <w:rsid w:val="009923F1"/>
    <w:rsid w:val="009A0A0E"/>
    <w:rsid w:val="00A15801"/>
    <w:rsid w:val="00A37752"/>
    <w:rsid w:val="00A66278"/>
    <w:rsid w:val="00AB6C55"/>
    <w:rsid w:val="00AC7631"/>
    <w:rsid w:val="00AF3685"/>
    <w:rsid w:val="00B1749D"/>
    <w:rsid w:val="00B20109"/>
    <w:rsid w:val="00B76770"/>
    <w:rsid w:val="00BC0C9A"/>
    <w:rsid w:val="00C26AD5"/>
    <w:rsid w:val="00C27FE1"/>
    <w:rsid w:val="00C44BE3"/>
    <w:rsid w:val="00C509B2"/>
    <w:rsid w:val="00C73B77"/>
    <w:rsid w:val="00C80AB8"/>
    <w:rsid w:val="00CA7BF3"/>
    <w:rsid w:val="00CE1B68"/>
    <w:rsid w:val="00D50B61"/>
    <w:rsid w:val="00D5717F"/>
    <w:rsid w:val="00D5748C"/>
    <w:rsid w:val="00D94A7A"/>
    <w:rsid w:val="00DE5A14"/>
    <w:rsid w:val="00E87524"/>
    <w:rsid w:val="00F06C8C"/>
    <w:rsid w:val="00F4694A"/>
    <w:rsid w:val="00F835F5"/>
    <w:rsid w:val="00F95F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34C46"/>
  <w15:chartTrackingRefBased/>
  <w15:docId w15:val="{8BC88149-6BEC-456F-A4D5-37EB7F746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60F"/>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6B3C"/>
    <w:pPr>
      <w:tabs>
        <w:tab w:val="center" w:pos="4680"/>
        <w:tab w:val="right" w:pos="9360"/>
      </w:tabs>
    </w:pPr>
  </w:style>
  <w:style w:type="character" w:customStyle="1" w:styleId="HeaderChar">
    <w:name w:val="Header Char"/>
    <w:basedOn w:val="DefaultParagraphFont"/>
    <w:link w:val="Header"/>
    <w:uiPriority w:val="99"/>
    <w:rsid w:val="00766B3C"/>
  </w:style>
  <w:style w:type="paragraph" w:styleId="Footer">
    <w:name w:val="footer"/>
    <w:basedOn w:val="Normal"/>
    <w:link w:val="FooterChar"/>
    <w:uiPriority w:val="99"/>
    <w:unhideWhenUsed/>
    <w:rsid w:val="00766B3C"/>
    <w:pPr>
      <w:tabs>
        <w:tab w:val="center" w:pos="4680"/>
        <w:tab w:val="right" w:pos="9360"/>
      </w:tabs>
    </w:pPr>
  </w:style>
  <w:style w:type="character" w:customStyle="1" w:styleId="FooterChar">
    <w:name w:val="Footer Char"/>
    <w:basedOn w:val="DefaultParagraphFont"/>
    <w:link w:val="Footer"/>
    <w:uiPriority w:val="99"/>
    <w:rsid w:val="00766B3C"/>
  </w:style>
  <w:style w:type="paragraph" w:styleId="ListParagraph">
    <w:name w:val="List Paragraph"/>
    <w:basedOn w:val="Normal"/>
    <w:link w:val="ListParagraphChar"/>
    <w:uiPriority w:val="34"/>
    <w:qFormat/>
    <w:rsid w:val="00766B3C"/>
    <w:pPr>
      <w:ind w:left="720"/>
      <w:contextualSpacing/>
    </w:pPr>
  </w:style>
  <w:style w:type="character" w:styleId="Hyperlink">
    <w:name w:val="Hyperlink"/>
    <w:basedOn w:val="DefaultParagraphFont"/>
    <w:uiPriority w:val="99"/>
    <w:unhideWhenUsed/>
    <w:rsid w:val="00B1749D"/>
    <w:rPr>
      <w:color w:val="0563C1" w:themeColor="hyperlink"/>
      <w:u w:val="single"/>
    </w:rPr>
  </w:style>
  <w:style w:type="character" w:styleId="UnresolvedMention">
    <w:name w:val="Unresolved Mention"/>
    <w:basedOn w:val="DefaultParagraphFont"/>
    <w:uiPriority w:val="99"/>
    <w:semiHidden/>
    <w:unhideWhenUsed/>
    <w:rsid w:val="00B1749D"/>
    <w:rPr>
      <w:color w:val="605E5C"/>
      <w:shd w:val="clear" w:color="auto" w:fill="E1DFDD"/>
    </w:rPr>
  </w:style>
  <w:style w:type="paragraph" w:styleId="BodyText2">
    <w:name w:val="Body Text 2"/>
    <w:basedOn w:val="Normal"/>
    <w:link w:val="BodyText2Char"/>
    <w:rsid w:val="00D5748C"/>
    <w:pPr>
      <w:spacing w:before="80"/>
    </w:pPr>
    <w:rPr>
      <w:rFonts w:ascii="Garamond" w:hAnsi="Garamond"/>
      <w:sz w:val="22"/>
      <w:szCs w:val="24"/>
    </w:rPr>
  </w:style>
  <w:style w:type="character" w:customStyle="1" w:styleId="BodyText2Char">
    <w:name w:val="Body Text 2 Char"/>
    <w:basedOn w:val="DefaultParagraphFont"/>
    <w:link w:val="BodyText2"/>
    <w:rsid w:val="00D5748C"/>
    <w:rPr>
      <w:rFonts w:ascii="Garamond" w:eastAsia="Times New Roman" w:hAnsi="Garamond" w:cs="Times New Roman"/>
      <w:szCs w:val="24"/>
      <w:lang w:val="en-US"/>
    </w:rPr>
  </w:style>
  <w:style w:type="paragraph" w:styleId="NormalWeb">
    <w:name w:val="Normal (Web)"/>
    <w:basedOn w:val="Normal"/>
    <w:uiPriority w:val="99"/>
    <w:semiHidden/>
    <w:unhideWhenUsed/>
    <w:rsid w:val="003B102B"/>
    <w:pPr>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A15801"/>
    <w:rPr>
      <w:sz w:val="16"/>
      <w:szCs w:val="16"/>
    </w:rPr>
  </w:style>
  <w:style w:type="paragraph" w:styleId="CommentText">
    <w:name w:val="annotation text"/>
    <w:basedOn w:val="Normal"/>
    <w:link w:val="CommentTextChar"/>
    <w:uiPriority w:val="99"/>
    <w:unhideWhenUsed/>
    <w:rsid w:val="00A15801"/>
  </w:style>
  <w:style w:type="character" w:customStyle="1" w:styleId="CommentTextChar">
    <w:name w:val="Comment Text Char"/>
    <w:basedOn w:val="DefaultParagraphFont"/>
    <w:link w:val="CommentText"/>
    <w:uiPriority w:val="99"/>
    <w:rsid w:val="00A15801"/>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A15801"/>
    <w:rPr>
      <w:b/>
      <w:bCs/>
    </w:rPr>
  </w:style>
  <w:style w:type="character" w:customStyle="1" w:styleId="CommentSubjectChar">
    <w:name w:val="Comment Subject Char"/>
    <w:basedOn w:val="CommentTextChar"/>
    <w:link w:val="CommentSubject"/>
    <w:uiPriority w:val="99"/>
    <w:semiHidden/>
    <w:rsid w:val="00A15801"/>
    <w:rPr>
      <w:rFonts w:ascii="Times New Roman" w:eastAsia="Times New Roman" w:hAnsi="Times New Roman" w:cs="Times New Roman"/>
      <w:b/>
      <w:bCs/>
      <w:sz w:val="20"/>
      <w:szCs w:val="20"/>
      <w:lang w:val="en-US"/>
    </w:rPr>
  </w:style>
  <w:style w:type="character" w:customStyle="1" w:styleId="ListParagraphChar">
    <w:name w:val="List Paragraph Char"/>
    <w:link w:val="ListParagraph"/>
    <w:uiPriority w:val="34"/>
    <w:rsid w:val="00375717"/>
    <w:rPr>
      <w:rFonts w:ascii="Times New Roman" w:eastAsia="Times New Roman" w:hAnsi="Times New Roman" w:cs="Times New Roman"/>
      <w:sz w:val="20"/>
      <w:szCs w:val="20"/>
      <w:lang w:val="en-US"/>
    </w:rPr>
  </w:style>
  <w:style w:type="paragraph" w:styleId="Revision">
    <w:name w:val="Revision"/>
    <w:hidden/>
    <w:uiPriority w:val="99"/>
    <w:semiHidden/>
    <w:rsid w:val="00F835F5"/>
    <w:pPr>
      <w:spacing w:after="0" w:line="240" w:lineRule="auto"/>
    </w:pPr>
    <w:rPr>
      <w:rFonts w:ascii="Times New Roman" w:eastAsia="Times New Roman" w:hAnsi="Times New Roman" w:cs="Times New Roman"/>
      <w:sz w:val="20"/>
      <w:szCs w:val="20"/>
      <w:lang w:val="en-US"/>
    </w:rPr>
  </w:style>
  <w:style w:type="character" w:customStyle="1" w:styleId="ui-provider">
    <w:name w:val="ui-provider"/>
    <w:basedOn w:val="DefaultParagraphFont"/>
    <w:rsid w:val="00343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5613075">
      <w:bodyDiv w:val="1"/>
      <w:marLeft w:val="0"/>
      <w:marRight w:val="0"/>
      <w:marTop w:val="0"/>
      <w:marBottom w:val="0"/>
      <w:divBdr>
        <w:top w:val="none" w:sz="0" w:space="0" w:color="auto"/>
        <w:left w:val="none" w:sz="0" w:space="0" w:color="auto"/>
        <w:bottom w:val="none" w:sz="0" w:space="0" w:color="auto"/>
        <w:right w:val="none" w:sz="0" w:space="0" w:color="auto"/>
      </w:divBdr>
    </w:div>
    <w:div w:id="118478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nto.anglican.ca"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r@toronto.anglican.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Aneita Chang</dc:creator>
  <cp:keywords/>
  <dc:description/>
  <cp:lastModifiedBy>Amy Talbert</cp:lastModifiedBy>
  <cp:revision>2</cp:revision>
  <dcterms:created xsi:type="dcterms:W3CDTF">2024-04-25T20:46:00Z</dcterms:created>
  <dcterms:modified xsi:type="dcterms:W3CDTF">2024-04-25T20:46:00Z</dcterms:modified>
</cp:coreProperties>
</file>