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098A" w14:textId="53DE0F81" w:rsidR="00402D93" w:rsidRDefault="003358A3" w:rsidP="00352454">
      <w:pPr>
        <w:pStyle w:val="TitleWithoutTitlePage"/>
        <w:spacing w:after="0"/>
      </w:pPr>
      <w:r>
        <w:rPr>
          <w:noProof/>
        </w:rPr>
        <w:drawing>
          <wp:anchor distT="0" distB="0" distL="114300" distR="114300" simplePos="0" relativeHeight="251658240" behindDoc="0" locked="0" layoutInCell="1" allowOverlap="1" wp14:anchorId="1F0DC089" wp14:editId="6DA01205">
            <wp:simplePos x="0" y="0"/>
            <wp:positionH relativeFrom="column">
              <wp:posOffset>4943475</wp:posOffset>
            </wp:positionH>
            <wp:positionV relativeFrom="paragraph">
              <wp:posOffset>-142875</wp:posOffset>
            </wp:positionV>
            <wp:extent cx="998220" cy="720725"/>
            <wp:effectExtent l="0" t="0" r="0" b="0"/>
            <wp:wrapSquare wrapText="bothSides"/>
            <wp:docPr id="2" name="Picture 2" descr="New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2D93">
        <w:t>Parish of _________________________</w:t>
      </w:r>
    </w:p>
    <w:p w14:paraId="45D3CEC5" w14:textId="77777777" w:rsidR="00402D93" w:rsidRDefault="00402D93" w:rsidP="00352454">
      <w:pPr>
        <w:pStyle w:val="TitleWithoutTitlePage"/>
      </w:pPr>
      <w:r>
        <w:t>Re-Opening for Public Worship</w:t>
      </w:r>
    </w:p>
    <w:p w14:paraId="7B3E45EE" w14:textId="51D24D6E" w:rsidR="00FC7475" w:rsidRDefault="00ED7DA0" w:rsidP="00352454">
      <w:pPr>
        <w:pStyle w:val="Heading1"/>
      </w:pPr>
      <w:bookmarkStart w:id="0" w:name="_Hlk77582433"/>
      <w:r w:rsidRPr="00ED7DA0">
        <w:t>Spring Guidelines</w:t>
      </w:r>
      <w:r w:rsidR="00402D93" w:rsidRPr="00ED7DA0">
        <w:t xml:space="preserve"> </w:t>
      </w:r>
      <w:bookmarkEnd w:id="0"/>
      <w:r w:rsidR="00402D93">
        <w:t xml:space="preserve">– </w:t>
      </w:r>
      <w:r w:rsidR="0072691F">
        <w:t xml:space="preserve">March </w:t>
      </w:r>
      <w:r w:rsidR="00DC5479">
        <w:t>3</w:t>
      </w:r>
      <w:r w:rsidR="00402D93">
        <w:t>, 2022</w:t>
      </w:r>
    </w:p>
    <w:p w14:paraId="0BC2409C" w14:textId="36354517" w:rsidR="00352454" w:rsidRDefault="00352454" w:rsidP="00352454"/>
    <w:tbl>
      <w:tblPr>
        <w:tblW w:w="10080" w:type="dxa"/>
        <w:tblInd w:w="-275" w:type="dxa"/>
        <w:tblCellMar>
          <w:left w:w="10" w:type="dxa"/>
          <w:right w:w="10" w:type="dxa"/>
        </w:tblCellMar>
        <w:tblLook w:val="04A0" w:firstRow="1" w:lastRow="0" w:firstColumn="1" w:lastColumn="0" w:noHBand="0" w:noVBand="1"/>
      </w:tblPr>
      <w:tblGrid>
        <w:gridCol w:w="7560"/>
        <w:gridCol w:w="1260"/>
        <w:gridCol w:w="1260"/>
      </w:tblGrid>
      <w:tr w:rsidR="00352454" w14:paraId="27DA40E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488B0"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C9797" w14:textId="77777777" w:rsidR="00352454" w:rsidRPr="00371E30" w:rsidRDefault="00352454" w:rsidP="00DC5479">
            <w:pPr>
              <w:spacing w:line="240" w:lineRule="auto"/>
              <w:rPr>
                <w:rFonts w:asciiTheme="minorHAnsi" w:hAnsiTheme="minorHAnsi" w:cstheme="minorHAnsi"/>
              </w:rPr>
            </w:pPr>
            <w:r w:rsidRPr="00371E30">
              <w:rPr>
                <w:rFonts w:asciiTheme="minorHAnsi" w:eastAsia="Garamond" w:hAnsiTheme="minorHAnsi" w:cstheme="minorHAnsi"/>
                <w:sz w:val="20"/>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0328E" w14:textId="77777777" w:rsidR="00352454" w:rsidRPr="00371E30" w:rsidRDefault="00352454" w:rsidP="00DC5479">
            <w:pPr>
              <w:spacing w:line="240" w:lineRule="auto"/>
              <w:rPr>
                <w:rFonts w:asciiTheme="minorHAnsi" w:eastAsia="Garamond" w:hAnsiTheme="minorHAnsi" w:cstheme="minorHAnsi"/>
                <w:sz w:val="20"/>
              </w:rPr>
            </w:pPr>
            <w:r w:rsidRPr="00371E30">
              <w:rPr>
                <w:rFonts w:asciiTheme="minorHAnsi" w:eastAsia="Garamond" w:hAnsiTheme="minorHAnsi" w:cstheme="minorHAnsi"/>
                <w:sz w:val="20"/>
              </w:rPr>
              <w:t>Date</w:t>
            </w:r>
          </w:p>
          <w:p w14:paraId="36103BFE" w14:textId="77777777" w:rsidR="00352454" w:rsidRPr="00371E30" w:rsidRDefault="00352454" w:rsidP="00DC5479">
            <w:pPr>
              <w:spacing w:line="240" w:lineRule="auto"/>
              <w:rPr>
                <w:rFonts w:asciiTheme="minorHAnsi" w:hAnsiTheme="minorHAnsi" w:cstheme="minorHAnsi"/>
              </w:rPr>
            </w:pPr>
            <w:r w:rsidRPr="00371E30">
              <w:rPr>
                <w:rFonts w:asciiTheme="minorHAnsi" w:eastAsia="Garamond" w:hAnsiTheme="minorHAnsi" w:cstheme="minorHAnsi"/>
                <w:sz w:val="20"/>
              </w:rPr>
              <w:t>completed</w:t>
            </w:r>
          </w:p>
        </w:tc>
      </w:tr>
      <w:tr w:rsidR="00352454" w14:paraId="10A7BDE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AF908FA" w14:textId="77777777" w:rsidR="00352454" w:rsidRDefault="00352454" w:rsidP="0018043E">
            <w:pPr>
              <w:pStyle w:val="Heading2"/>
              <w:spacing w:before="0"/>
            </w:pPr>
            <w:r>
              <w:t>Corporate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3EDA52F6"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8AD6FD2" w14:textId="77777777" w:rsidR="00352454" w:rsidRDefault="00352454" w:rsidP="00DC5479">
            <w:pPr>
              <w:spacing w:line="240" w:lineRule="auto"/>
              <w:rPr>
                <w:rFonts w:ascii="Calibri" w:eastAsia="Calibri" w:hAnsi="Calibri" w:cs="Calibri"/>
              </w:rPr>
            </w:pPr>
          </w:p>
        </w:tc>
      </w:tr>
      <w:tr w:rsidR="00352454" w14:paraId="0B38DCC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E29DB" w14:textId="5CA6BE0D" w:rsidR="00352454" w:rsidRPr="00352454" w:rsidRDefault="00352454" w:rsidP="00BF3FC7">
            <w:pPr>
              <w:pStyle w:val="Body"/>
              <w:spacing w:after="0"/>
              <w:rPr>
                <w:sz w:val="20"/>
                <w:szCs w:val="20"/>
              </w:rPr>
            </w:pPr>
            <w:r w:rsidRPr="00040277">
              <w:rPr>
                <w:sz w:val="20"/>
                <w:szCs w:val="20"/>
              </w:rPr>
              <w:t xml:space="preserve">Corporate worship may resume </w:t>
            </w:r>
            <w:r w:rsidR="0072691F" w:rsidRPr="00040277">
              <w:rPr>
                <w:sz w:val="20"/>
                <w:szCs w:val="20"/>
              </w:rPr>
              <w:t>to the full capacity of the space as permitted by the fire code.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7A99"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3F05D" w14:textId="77777777" w:rsidR="00352454" w:rsidRDefault="00352454" w:rsidP="00DC5479">
            <w:pPr>
              <w:spacing w:line="240" w:lineRule="auto"/>
              <w:rPr>
                <w:rFonts w:ascii="Calibri" w:eastAsia="Calibri" w:hAnsi="Calibri" w:cs="Calibri"/>
              </w:rPr>
            </w:pPr>
          </w:p>
        </w:tc>
      </w:tr>
      <w:tr w:rsidR="00352454" w14:paraId="4263954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A9297" w14:textId="74DF68CD" w:rsidR="00352454" w:rsidRPr="00055733" w:rsidRDefault="00352454" w:rsidP="00055733">
            <w:pPr>
              <w:pStyle w:val="Body"/>
              <w:rPr>
                <w:sz w:val="20"/>
                <w:szCs w:val="20"/>
              </w:rPr>
            </w:pPr>
            <w:r w:rsidRPr="00055733">
              <w:rPr>
                <w:sz w:val="20"/>
                <w:szCs w:val="20"/>
              </w:rPr>
              <w:t xml:space="preserve">Parishes continue to offer online worship </w:t>
            </w:r>
            <w:r w:rsidR="002A6047">
              <w:rPr>
                <w:sz w:val="20"/>
                <w:szCs w:val="20"/>
              </w:rPr>
              <w:t>–</w:t>
            </w:r>
            <w:r w:rsidRPr="00055733">
              <w:rPr>
                <w:sz w:val="20"/>
                <w:szCs w:val="20"/>
              </w:rPr>
              <w:t xml:space="preserve"> or direct parishioners to online services - in addition to providing in-person worship. No person should feel obligated to attend in-person worship.</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66B98"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A7DA9" w14:textId="77777777" w:rsidR="00352454" w:rsidRDefault="00352454" w:rsidP="00DC5479">
            <w:pPr>
              <w:spacing w:line="240" w:lineRule="auto"/>
              <w:rPr>
                <w:rFonts w:ascii="Calibri" w:eastAsia="Calibri" w:hAnsi="Calibri" w:cs="Calibri"/>
              </w:rPr>
            </w:pPr>
          </w:p>
        </w:tc>
      </w:tr>
      <w:tr w:rsidR="00352454" w14:paraId="1469356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4445D" w14:textId="478C0BB9" w:rsidR="00352454" w:rsidRDefault="00352454" w:rsidP="00BF3FC7">
            <w:pPr>
              <w:pStyle w:val="Body"/>
              <w:spacing w:after="0"/>
              <w:rPr>
                <w:sz w:val="20"/>
                <w:szCs w:val="20"/>
              </w:rPr>
            </w:pPr>
            <w:r w:rsidRPr="00352454">
              <w:rPr>
                <w:sz w:val="20"/>
                <w:szCs w:val="20"/>
              </w:rPr>
              <w:t xml:space="preserve">The clergy and all involved in the liturgy must be healthy and well. Practice self-assessments. </w:t>
            </w:r>
            <w:r w:rsidR="00A8374B">
              <w:rPr>
                <w:sz w:val="20"/>
                <w:szCs w:val="20"/>
              </w:rPr>
              <w:t>C</w:t>
            </w:r>
            <w:r w:rsidR="00A8374B" w:rsidRPr="00A8374B">
              <w:rPr>
                <w:sz w:val="20"/>
                <w:szCs w:val="20"/>
              </w:rPr>
              <w:t>lerics</w:t>
            </w:r>
            <w:r w:rsidR="00A8374B">
              <w:rPr>
                <w:sz w:val="20"/>
                <w:szCs w:val="20"/>
              </w:rPr>
              <w:t xml:space="preserve"> </w:t>
            </w:r>
            <w:r w:rsidR="00A8374B" w:rsidRPr="00A8374B">
              <w:rPr>
                <w:sz w:val="20"/>
                <w:szCs w:val="20"/>
              </w:rPr>
              <w:t>must</w:t>
            </w:r>
            <w:r w:rsidR="00A8374B">
              <w:rPr>
                <w:sz w:val="20"/>
                <w:szCs w:val="20"/>
              </w:rPr>
              <w:t xml:space="preserve"> read and pass </w:t>
            </w:r>
            <w:r w:rsidR="00A8374B" w:rsidRPr="00A8374B">
              <w:rPr>
                <w:sz w:val="20"/>
                <w:szCs w:val="20"/>
              </w:rPr>
              <w:t>the Screening Questionnaire before or at the start of their day and follow the instructions.</w:t>
            </w:r>
            <w:r w:rsidR="00A8374B">
              <w:rPr>
                <w:sz w:val="20"/>
                <w:szCs w:val="20"/>
              </w:rPr>
              <w:t xml:space="preserve"> </w:t>
            </w:r>
            <w:r w:rsidRPr="00352454">
              <w:rPr>
                <w:sz w:val="20"/>
                <w:szCs w:val="20"/>
              </w:rPr>
              <w:t>Create a plan for non-sacramental, lay-led worship that can be put into practice if required on short notice.</w:t>
            </w:r>
          </w:p>
          <w:p w14:paraId="19460A16" w14:textId="77777777" w:rsidR="001F2474" w:rsidRDefault="001F2474" w:rsidP="00BF3FC7">
            <w:pPr>
              <w:pStyle w:val="Body"/>
              <w:spacing w:after="0"/>
              <w:rPr>
                <w:sz w:val="20"/>
                <w:szCs w:val="20"/>
              </w:rPr>
            </w:pPr>
          </w:p>
          <w:p w14:paraId="0161EF27" w14:textId="501EB2D2" w:rsidR="002A6047" w:rsidRPr="00352454" w:rsidRDefault="00DC5479" w:rsidP="001F2474">
            <w:pPr>
              <w:pStyle w:val="Body"/>
              <w:rPr>
                <w:sz w:val="20"/>
                <w:szCs w:val="20"/>
              </w:rPr>
            </w:pPr>
            <w:hyperlink r:id="rId9" w:history="1">
              <w:r w:rsidR="001F2474">
                <w:rPr>
                  <w:rStyle w:val="Hyperlink"/>
                  <w:sz w:val="20"/>
                  <w:szCs w:val="20"/>
                </w:rPr>
                <w:t>Staff Screening Questionnaire</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06D68"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1F823" w14:textId="77777777" w:rsidR="00352454" w:rsidRDefault="00352454" w:rsidP="00DC5479">
            <w:pPr>
              <w:spacing w:line="240" w:lineRule="auto"/>
              <w:rPr>
                <w:rFonts w:ascii="Calibri" w:eastAsia="Calibri" w:hAnsi="Calibri" w:cs="Calibri"/>
              </w:rPr>
            </w:pPr>
          </w:p>
        </w:tc>
      </w:tr>
      <w:tr w:rsidR="00352454" w14:paraId="2F5E2FD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331F0E2" w14:textId="77777777" w:rsidR="00352454" w:rsidRDefault="00352454" w:rsidP="0018043E">
            <w:pPr>
              <w:pStyle w:val="Heading3"/>
              <w:spacing w:before="0"/>
            </w:pPr>
            <w:r>
              <w:t>Indoor Worship Space Preparation</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DF2C061" w14:textId="77777777" w:rsidR="00352454" w:rsidRDefault="00352454"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4CB1E81" w14:textId="77777777" w:rsidR="00352454" w:rsidRDefault="00352454" w:rsidP="00DC5479">
            <w:pPr>
              <w:spacing w:line="240" w:lineRule="auto"/>
              <w:rPr>
                <w:rFonts w:ascii="Calibri" w:eastAsia="Calibri" w:hAnsi="Calibri" w:cs="Calibri"/>
              </w:rPr>
            </w:pPr>
          </w:p>
        </w:tc>
      </w:tr>
      <w:tr w:rsidR="00352454" w14:paraId="59B47D6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A052" w14:textId="77777777" w:rsidR="00352454" w:rsidRPr="00352454" w:rsidRDefault="00352454" w:rsidP="00BF3FC7">
            <w:pPr>
              <w:pStyle w:val="Body"/>
              <w:spacing w:after="0"/>
              <w:rPr>
                <w:sz w:val="20"/>
                <w:szCs w:val="20"/>
              </w:rPr>
            </w:pPr>
            <w:r w:rsidRPr="00352454">
              <w:rPr>
                <w:sz w:val="20"/>
                <w:szCs w:val="20"/>
              </w:rPr>
              <w:t>Order all required cleaning supplies.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C4E7E"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C1668" w14:textId="77777777" w:rsidR="00352454" w:rsidRDefault="00352454" w:rsidP="00BF3FC7">
            <w:pPr>
              <w:spacing w:line="240" w:lineRule="auto"/>
              <w:rPr>
                <w:rFonts w:ascii="Calibri" w:eastAsia="Calibri" w:hAnsi="Calibri" w:cs="Calibri"/>
              </w:rPr>
            </w:pPr>
          </w:p>
        </w:tc>
      </w:tr>
      <w:tr w:rsidR="00352454" w14:paraId="56AE495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CC324" w14:textId="77777777" w:rsidR="00352454" w:rsidRPr="00352454" w:rsidRDefault="00352454" w:rsidP="00BF3FC7">
            <w:pPr>
              <w:pStyle w:val="Body"/>
              <w:spacing w:after="0"/>
              <w:rPr>
                <w:sz w:val="20"/>
                <w:szCs w:val="20"/>
              </w:rPr>
            </w:pPr>
            <w:r w:rsidRPr="00352454">
              <w:rPr>
                <w:sz w:val="20"/>
                <w:szCs w:val="20"/>
              </w:rPr>
              <w:t>Identify your high-touch areas: doorknobs, light switches, elevator buttons, bannisters, railings, kneelers, the backs, tops and arms of pews.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748A5"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AB27E" w14:textId="77777777" w:rsidR="00352454" w:rsidRDefault="00352454" w:rsidP="00BF3FC7">
            <w:pPr>
              <w:spacing w:line="240" w:lineRule="auto"/>
              <w:rPr>
                <w:rFonts w:ascii="Calibri" w:eastAsia="Calibri" w:hAnsi="Calibri" w:cs="Calibri"/>
              </w:rPr>
            </w:pPr>
          </w:p>
        </w:tc>
      </w:tr>
      <w:tr w:rsidR="00352454" w14:paraId="06DA44C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15A76" w14:textId="57E32695" w:rsidR="00352454" w:rsidRPr="00352454" w:rsidRDefault="00352454" w:rsidP="00BF3FC7">
            <w:pPr>
              <w:pStyle w:val="Body"/>
              <w:spacing w:after="0"/>
              <w:rPr>
                <w:sz w:val="20"/>
                <w:szCs w:val="20"/>
              </w:rPr>
            </w:pPr>
            <w:r w:rsidRPr="000A2B5F">
              <w:rPr>
                <w:sz w:val="20"/>
                <w:szCs w:val="20"/>
              </w:rPr>
              <w:t>Arrange for areas in the worship space to be cleaned by professionals and/or trained volunteers</w:t>
            </w:r>
            <w:r w:rsidR="0072691F" w:rsidRPr="000A2B5F">
              <w:rPr>
                <w:sz w:val="20"/>
                <w:szCs w:val="20"/>
              </w:rPr>
              <w:t xml:space="preserve"> regularly</w:t>
            </w:r>
            <w:r w:rsidRPr="000A2B5F">
              <w:rPr>
                <w:sz w:val="20"/>
                <w:szCs w:val="20"/>
              </w:rPr>
              <w:t xml:space="preserve">. </w:t>
            </w:r>
            <w:r w:rsidR="00027CDA" w:rsidRPr="000A2B5F">
              <w:rPr>
                <w:sz w:val="20"/>
                <w:szCs w:val="20"/>
              </w:rPr>
              <w:t>Frequently touched surfaces must be cleaned once daily.</w:t>
            </w:r>
            <w:r w:rsidR="001A745F">
              <w:rPr>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84D5E"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CC33A" w14:textId="77777777" w:rsidR="00352454" w:rsidRDefault="00352454" w:rsidP="00BF3FC7">
            <w:pPr>
              <w:spacing w:line="240" w:lineRule="auto"/>
              <w:rPr>
                <w:rFonts w:ascii="Calibri" w:eastAsia="Calibri" w:hAnsi="Calibri" w:cs="Calibri"/>
              </w:rPr>
            </w:pPr>
          </w:p>
        </w:tc>
      </w:tr>
      <w:tr w:rsidR="0072691F" w14:paraId="387F55C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44E47" w14:textId="3401FA84" w:rsidR="0072691F" w:rsidRPr="00555DD1" w:rsidRDefault="0072691F" w:rsidP="001F2474">
            <w:pPr>
              <w:pStyle w:val="Body"/>
              <w:spacing w:after="0"/>
              <w:rPr>
                <w:i/>
                <w:sz w:val="20"/>
                <w:szCs w:val="20"/>
              </w:rPr>
            </w:pPr>
            <w:r w:rsidRPr="00352454">
              <w:rPr>
                <w:sz w:val="20"/>
                <w:szCs w:val="20"/>
              </w:rPr>
              <w:t>Drinking fountains must be turned off and marked as such.</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BA76"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CEAFA" w14:textId="77777777" w:rsidR="0072691F" w:rsidRDefault="0072691F" w:rsidP="00DC5479">
            <w:pPr>
              <w:spacing w:line="240" w:lineRule="auto"/>
              <w:rPr>
                <w:rFonts w:ascii="Calibri" w:eastAsia="Calibri" w:hAnsi="Calibri" w:cs="Calibri"/>
              </w:rPr>
            </w:pPr>
          </w:p>
        </w:tc>
      </w:tr>
      <w:tr w:rsidR="0072691F" w14:paraId="36138A7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49189" w14:textId="1083781C" w:rsidR="0072691F" w:rsidRPr="00352454" w:rsidRDefault="0072691F" w:rsidP="00BF3FC7">
            <w:pPr>
              <w:pStyle w:val="Body"/>
              <w:spacing w:after="0"/>
              <w:rPr>
                <w:sz w:val="20"/>
                <w:szCs w:val="20"/>
              </w:rPr>
            </w:pPr>
            <w:r w:rsidRPr="00352454">
              <w:rPr>
                <w:sz w:val="20"/>
                <w:szCs w:val="20"/>
              </w:rPr>
              <w:t>Place hand sanitizer containing at least 70% isopropyl or 60% ethanol at the entrance(s) and throughout the church</w:t>
            </w:r>
            <w:r w:rsidRPr="00352454">
              <w:rPr>
                <w:color w:val="FF0000"/>
                <w:sz w:val="20"/>
                <w:szCs w:val="20"/>
              </w:rPr>
              <w:t xml:space="preserve">. </w:t>
            </w:r>
            <w:r w:rsidRPr="00352454">
              <w:rPr>
                <w:color w:val="000000" w:themeColor="text1"/>
                <w:sz w:val="20"/>
                <w:szCs w:val="20"/>
              </w:rPr>
              <w:t xml:space="preserve">Plan for sanitizer needs during worship and other gatherings.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FFCBC"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FB72F" w14:textId="77777777" w:rsidR="0072691F" w:rsidRDefault="0072691F" w:rsidP="00BF3FC7">
            <w:pPr>
              <w:spacing w:line="240" w:lineRule="auto"/>
              <w:rPr>
                <w:rFonts w:ascii="Calibri" w:eastAsia="Calibri" w:hAnsi="Calibri" w:cs="Calibri"/>
              </w:rPr>
            </w:pPr>
          </w:p>
        </w:tc>
      </w:tr>
      <w:tr w:rsidR="0072691F" w14:paraId="50B4D06B"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B6968" w14:textId="0886C364" w:rsidR="0072691F" w:rsidRPr="00352454" w:rsidRDefault="0072691F" w:rsidP="00352454">
            <w:pPr>
              <w:pStyle w:val="Body"/>
              <w:rPr>
                <w:sz w:val="20"/>
                <w:szCs w:val="20"/>
              </w:rPr>
            </w:pPr>
            <w:r w:rsidRPr="00352454">
              <w:rPr>
                <w:sz w:val="20"/>
                <w:szCs w:val="20"/>
              </w:rPr>
              <w:t>Provide masks (disposable or washable cloth) and require their use. Provide a laundry basket to collect used cloth masks at exits.</w:t>
            </w:r>
          </w:p>
          <w:p w14:paraId="6C4CE2DD" w14:textId="30D79A77" w:rsidR="0072691F" w:rsidRPr="00352454" w:rsidRDefault="0072691F" w:rsidP="00BF3FC7">
            <w:pPr>
              <w:pStyle w:val="Body"/>
              <w:spacing w:after="0"/>
              <w:rPr>
                <w:sz w:val="20"/>
                <w:szCs w:val="20"/>
              </w:rPr>
            </w:pPr>
            <w:r w:rsidRPr="00352454">
              <w:rPr>
                <w:sz w:val="20"/>
                <w:szCs w:val="20"/>
              </w:rPr>
              <w:t xml:space="preserve">Arrange for safe laundering of reusable cloth masks.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820BC"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CAE3B" w14:textId="77777777" w:rsidR="0072691F" w:rsidRDefault="0072691F" w:rsidP="00BF3FC7">
            <w:pPr>
              <w:spacing w:line="240" w:lineRule="auto"/>
              <w:rPr>
                <w:rFonts w:ascii="Calibri" w:eastAsia="Calibri" w:hAnsi="Calibri" w:cs="Calibri"/>
              </w:rPr>
            </w:pPr>
          </w:p>
        </w:tc>
      </w:tr>
      <w:tr w:rsidR="0072691F" w14:paraId="310DF768"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6BC259" w14:textId="7422E90F" w:rsidR="0072691F" w:rsidRPr="00352454" w:rsidRDefault="0072691F" w:rsidP="00BF3FC7">
            <w:pPr>
              <w:pStyle w:val="Body"/>
              <w:spacing w:after="0"/>
              <w:rPr>
                <w:sz w:val="20"/>
                <w:szCs w:val="20"/>
              </w:rPr>
            </w:pPr>
            <w:r w:rsidRPr="00352454">
              <w:rPr>
                <w:sz w:val="20"/>
                <w:szCs w:val="20"/>
              </w:rPr>
              <w:t>Introduce more fresh air by increasing the ventilation system air intake or opening windows.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B8EF9"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8D19B" w14:textId="77777777" w:rsidR="0072691F" w:rsidRDefault="0072691F" w:rsidP="00BF3FC7">
            <w:pPr>
              <w:spacing w:line="240" w:lineRule="auto"/>
              <w:rPr>
                <w:rFonts w:ascii="Calibri" w:eastAsia="Calibri" w:hAnsi="Calibri" w:cs="Calibri"/>
              </w:rPr>
            </w:pPr>
          </w:p>
        </w:tc>
      </w:tr>
      <w:tr w:rsidR="0072691F" w14:paraId="394F0AA0"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BBFDC" w14:textId="3CD1C474" w:rsidR="0072691F" w:rsidRPr="00352454" w:rsidRDefault="0072691F" w:rsidP="001F2474">
            <w:pPr>
              <w:pStyle w:val="Body"/>
              <w:rPr>
                <w:sz w:val="20"/>
                <w:szCs w:val="20"/>
              </w:rPr>
            </w:pPr>
            <w:r w:rsidRPr="00352454">
              <w:rPr>
                <w:sz w:val="20"/>
                <w:szCs w:val="20"/>
              </w:rPr>
              <w:t>Put up posters with information on COVID-19, physical distancing, hand hygiene, cough hygiene, use masks, and when to stay home.</w:t>
            </w:r>
          </w:p>
          <w:p w14:paraId="70DC1763" w14:textId="77777777" w:rsidR="0072691F" w:rsidRPr="00352454" w:rsidRDefault="00DC5479" w:rsidP="00352454">
            <w:pPr>
              <w:pStyle w:val="Body"/>
              <w:spacing w:after="0"/>
              <w:rPr>
                <w:sz w:val="20"/>
                <w:szCs w:val="20"/>
              </w:rPr>
            </w:pPr>
            <w:hyperlink r:id="rId10">
              <w:r w:rsidR="0072691F" w:rsidRPr="00352454">
                <w:rPr>
                  <w:color w:val="0563C1"/>
                  <w:sz w:val="20"/>
                  <w:szCs w:val="20"/>
                  <w:u w:val="single"/>
                </w:rPr>
                <w:t>COVID-19 Social Distancing</w:t>
              </w:r>
            </w:hyperlink>
          </w:p>
          <w:p w14:paraId="467A2135" w14:textId="77777777" w:rsidR="0072691F" w:rsidRPr="00352454" w:rsidRDefault="00DC5479" w:rsidP="00352454">
            <w:pPr>
              <w:pStyle w:val="Body"/>
              <w:spacing w:after="0"/>
              <w:rPr>
                <w:sz w:val="20"/>
                <w:szCs w:val="20"/>
              </w:rPr>
            </w:pPr>
            <w:hyperlink r:id="rId11">
              <w:r w:rsidR="0072691F" w:rsidRPr="00352454">
                <w:rPr>
                  <w:color w:val="0563C1"/>
                  <w:sz w:val="20"/>
                  <w:szCs w:val="20"/>
                  <w:u w:val="single"/>
                </w:rPr>
                <w:t>COVID-19: Protect Yourself - Wash Your Hands</w:t>
              </w:r>
            </w:hyperlink>
          </w:p>
          <w:p w14:paraId="5658CBFD" w14:textId="77777777" w:rsidR="0072691F" w:rsidRPr="00352454" w:rsidRDefault="00DC5479" w:rsidP="00352454">
            <w:pPr>
              <w:pStyle w:val="Body"/>
              <w:spacing w:after="0"/>
              <w:rPr>
                <w:sz w:val="20"/>
                <w:szCs w:val="20"/>
              </w:rPr>
            </w:pPr>
            <w:hyperlink r:id="rId12">
              <w:r w:rsidR="0072691F" w:rsidRPr="00352454">
                <w:rPr>
                  <w:color w:val="0563C1"/>
                  <w:sz w:val="20"/>
                  <w:szCs w:val="20"/>
                  <w:u w:val="single"/>
                </w:rPr>
                <w:t>Handwashing</w:t>
              </w:r>
              <w:r w:rsidR="0072691F" w:rsidRPr="00352454">
                <w:rPr>
                  <w:vanish/>
                  <w:color w:val="0563C1"/>
                  <w:sz w:val="20"/>
                  <w:szCs w:val="20"/>
                  <w:u w:val="single"/>
                </w:rPr>
                <w:t>HYPERLINK "https://www.toronto.anglican.ca/uploads.php?id=5f0741d13564e"</w:t>
              </w:r>
              <w:r w:rsidR="0072691F" w:rsidRPr="00352454">
                <w:rPr>
                  <w:color w:val="0563C1"/>
                  <w:sz w:val="20"/>
                  <w:szCs w:val="20"/>
                  <w:u w:val="single"/>
                </w:rPr>
                <w:t xml:space="preserve"> Poster</w:t>
              </w:r>
            </w:hyperlink>
          </w:p>
          <w:p w14:paraId="27968BAB" w14:textId="77777777" w:rsidR="0072691F" w:rsidRPr="00352454" w:rsidRDefault="00DC5479" w:rsidP="00352454">
            <w:pPr>
              <w:pStyle w:val="Body"/>
              <w:spacing w:after="0"/>
              <w:rPr>
                <w:sz w:val="20"/>
                <w:szCs w:val="20"/>
              </w:rPr>
            </w:pPr>
            <w:hyperlink r:id="rId13">
              <w:r w:rsidR="0072691F" w:rsidRPr="00352454">
                <w:rPr>
                  <w:color w:val="0563C1"/>
                  <w:sz w:val="20"/>
                  <w:szCs w:val="20"/>
                  <w:u w:val="single"/>
                </w:rPr>
                <w:t>Hand Sanitizing Poster</w:t>
              </w:r>
            </w:hyperlink>
          </w:p>
          <w:p w14:paraId="5578E208" w14:textId="77777777" w:rsidR="0072691F" w:rsidRPr="00352454" w:rsidRDefault="00DC5479" w:rsidP="00352454">
            <w:pPr>
              <w:pStyle w:val="Body"/>
              <w:spacing w:after="0"/>
              <w:rPr>
                <w:sz w:val="20"/>
                <w:szCs w:val="20"/>
              </w:rPr>
            </w:pPr>
            <w:hyperlink r:id="rId14">
              <w:r w:rsidR="0072691F" w:rsidRPr="00352454">
                <w:rPr>
                  <w:color w:val="0563C1"/>
                  <w:sz w:val="20"/>
                  <w:szCs w:val="20"/>
                  <w:u w:val="single"/>
                </w:rPr>
                <w:t>Cover Your Cough</w:t>
              </w:r>
            </w:hyperlink>
          </w:p>
          <w:p w14:paraId="7FD93149" w14:textId="597EF063" w:rsidR="0072691F" w:rsidRPr="00352454" w:rsidRDefault="00DC5479" w:rsidP="00BF3FC7">
            <w:pPr>
              <w:pStyle w:val="Body"/>
              <w:spacing w:after="0"/>
              <w:rPr>
                <w:sz w:val="20"/>
                <w:szCs w:val="20"/>
              </w:rPr>
            </w:pPr>
            <w:hyperlink r:id="rId15">
              <w:r w:rsidR="0072691F" w:rsidRPr="00352454">
                <w:rPr>
                  <w:color w:val="0563C1"/>
                  <w:sz w:val="20"/>
                  <w:szCs w:val="20"/>
                  <w:u w:val="single"/>
                </w:rPr>
                <w:t>COVID-19: Protect Yourself – Cover Your Cough</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4BBEC"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A370F" w14:textId="77777777" w:rsidR="0072691F" w:rsidRDefault="0072691F" w:rsidP="00BF3FC7">
            <w:pPr>
              <w:spacing w:line="240" w:lineRule="auto"/>
              <w:rPr>
                <w:rFonts w:ascii="Calibri" w:eastAsia="Calibri" w:hAnsi="Calibri" w:cs="Calibri"/>
              </w:rPr>
            </w:pPr>
          </w:p>
        </w:tc>
      </w:tr>
      <w:tr w:rsidR="0072691F" w14:paraId="5B2436E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54F8E" w14:textId="36A2EEAB" w:rsidR="0072691F" w:rsidRPr="00352454" w:rsidRDefault="0072691F" w:rsidP="00BF3FC7">
            <w:pPr>
              <w:pStyle w:val="Body"/>
              <w:spacing w:after="0"/>
              <w:rPr>
                <w:sz w:val="20"/>
                <w:szCs w:val="20"/>
              </w:rPr>
            </w:pPr>
            <w:r w:rsidRPr="00352454">
              <w:rPr>
                <w:sz w:val="20"/>
                <w:szCs w:val="20"/>
              </w:rPr>
              <w:t xml:space="preserve">Train </w:t>
            </w:r>
            <w:proofErr w:type="spellStart"/>
            <w:r w:rsidRPr="00352454">
              <w:rPr>
                <w:sz w:val="20"/>
                <w:szCs w:val="20"/>
              </w:rPr>
              <w:t>sidespersons</w:t>
            </w:r>
            <w:proofErr w:type="spellEnd"/>
            <w:r w:rsidRPr="00352454">
              <w:rPr>
                <w:sz w:val="20"/>
                <w:szCs w:val="20"/>
              </w:rPr>
              <w:t xml:space="preserve"> and greeters on the protocols for masks, </w:t>
            </w:r>
            <w:r>
              <w:rPr>
                <w:sz w:val="20"/>
                <w:szCs w:val="20"/>
              </w:rPr>
              <w:t xml:space="preserve">hygiene, </w:t>
            </w:r>
            <w:r w:rsidRPr="00352454">
              <w:rPr>
                <w:sz w:val="20"/>
                <w:szCs w:val="20"/>
              </w:rPr>
              <w:t>and how to seat and usher worshippers.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A167"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1A357" w14:textId="77777777" w:rsidR="0072691F" w:rsidRDefault="0072691F" w:rsidP="00DC5479">
            <w:pPr>
              <w:spacing w:line="240" w:lineRule="auto"/>
              <w:rPr>
                <w:rFonts w:ascii="Calibri" w:eastAsia="Calibri" w:hAnsi="Calibri" w:cs="Calibri"/>
              </w:rPr>
            </w:pPr>
          </w:p>
        </w:tc>
      </w:tr>
      <w:tr w:rsidR="0072691F" w14:paraId="2B1C505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988B5" w14:textId="116F5AE5" w:rsidR="0072691F" w:rsidRPr="00352454" w:rsidRDefault="0072691F" w:rsidP="00BF3FC7">
            <w:pPr>
              <w:pStyle w:val="Body"/>
              <w:spacing w:after="0"/>
              <w:rPr>
                <w:sz w:val="20"/>
                <w:szCs w:val="20"/>
              </w:rPr>
            </w:pPr>
            <w:r w:rsidRPr="00352454">
              <w:rPr>
                <w:sz w:val="20"/>
                <w:szCs w:val="20"/>
              </w:rPr>
              <w:t>Communicate to persons responsible for emergencies during worship any temporary changes to the emergency safety protocols (fire evacuation, medical emergency, etc.)</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E46C5"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DC431" w14:textId="77777777" w:rsidR="0072691F" w:rsidRDefault="0072691F" w:rsidP="00DC5479">
            <w:pPr>
              <w:spacing w:line="240" w:lineRule="auto"/>
              <w:rPr>
                <w:rFonts w:ascii="Calibri" w:eastAsia="Calibri" w:hAnsi="Calibri" w:cs="Calibri"/>
              </w:rPr>
            </w:pPr>
          </w:p>
        </w:tc>
      </w:tr>
      <w:tr w:rsidR="0072691F" w14:paraId="4B7C38AA"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BAFA" w14:textId="350299B0" w:rsidR="0072691F" w:rsidRPr="00352454" w:rsidRDefault="0072691F" w:rsidP="00BF3FC7">
            <w:pPr>
              <w:pStyle w:val="Body"/>
              <w:spacing w:after="0"/>
              <w:rPr>
                <w:sz w:val="20"/>
                <w:szCs w:val="20"/>
              </w:rPr>
            </w:pPr>
            <w:r w:rsidRPr="00352454">
              <w:rPr>
                <w:sz w:val="20"/>
                <w:szCs w:val="20"/>
              </w:rPr>
              <w:t>Consider those parishioners with special needs who may need individualized consideration. Consult with them and their caregivers about needed supports to safely return.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8F5B1"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65E4B" w14:textId="77777777" w:rsidR="0072691F" w:rsidRDefault="0072691F" w:rsidP="00BF3FC7">
            <w:pPr>
              <w:spacing w:line="240" w:lineRule="auto"/>
              <w:rPr>
                <w:rFonts w:ascii="Calibri" w:eastAsia="Calibri" w:hAnsi="Calibri" w:cs="Calibri"/>
              </w:rPr>
            </w:pPr>
          </w:p>
        </w:tc>
      </w:tr>
      <w:tr w:rsidR="0072691F" w14:paraId="740A24A0"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6AE4B" w14:textId="5B73C0B8" w:rsidR="0072691F" w:rsidRPr="00352454" w:rsidRDefault="0072691F" w:rsidP="001F2474">
            <w:pPr>
              <w:pStyle w:val="Body"/>
              <w:rPr>
                <w:sz w:val="20"/>
                <w:szCs w:val="20"/>
              </w:rPr>
            </w:pPr>
            <w:r w:rsidRPr="00352454">
              <w:rPr>
                <w:sz w:val="20"/>
                <w:szCs w:val="20"/>
              </w:rPr>
              <w:t>Communicate changes to parishioners and the public on social media and parish website in order to prepare worshippers and describe new protocols. Encourage them to bring their own masks, water bottles, etc.</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95999"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F2137" w14:textId="77777777" w:rsidR="0072691F" w:rsidRDefault="0072691F" w:rsidP="00BF3FC7">
            <w:pPr>
              <w:spacing w:line="240" w:lineRule="auto"/>
              <w:rPr>
                <w:rFonts w:ascii="Calibri" w:eastAsia="Calibri" w:hAnsi="Calibri" w:cs="Calibri"/>
              </w:rPr>
            </w:pPr>
          </w:p>
        </w:tc>
      </w:tr>
      <w:tr w:rsidR="0072691F" w14:paraId="378D4989"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21E0300C" w14:textId="091235B2" w:rsidR="0072691F" w:rsidRPr="003E0757" w:rsidRDefault="0072691F" w:rsidP="00352454">
            <w:pPr>
              <w:pStyle w:val="Body"/>
              <w:spacing w:after="0"/>
              <w:rPr>
                <w:rFonts w:asciiTheme="minorHAnsi" w:hAnsiTheme="minorHAnsi" w:cstheme="minorHAnsi"/>
                <w:b/>
                <w:bCs/>
                <w:sz w:val="26"/>
                <w:szCs w:val="26"/>
              </w:rPr>
            </w:pPr>
            <w:r w:rsidRPr="003E0757">
              <w:rPr>
                <w:rFonts w:asciiTheme="minorHAnsi" w:hAnsiTheme="minorHAnsi" w:cstheme="minorHAnsi"/>
                <w:b/>
                <w:bCs/>
                <w:sz w:val="26"/>
                <w:szCs w:val="26"/>
              </w:rPr>
              <w:t>Outdoor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30A00604"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06139023" w14:textId="77777777" w:rsidR="0072691F" w:rsidRDefault="0072691F" w:rsidP="00DC5479">
            <w:pPr>
              <w:spacing w:line="240" w:lineRule="auto"/>
              <w:rPr>
                <w:rFonts w:ascii="Calibri" w:eastAsia="Calibri" w:hAnsi="Calibri" w:cs="Calibri"/>
              </w:rPr>
            </w:pPr>
          </w:p>
        </w:tc>
      </w:tr>
      <w:tr w:rsidR="0072691F" w14:paraId="3E885A3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3B23D" w14:textId="400CB94A" w:rsidR="0072691F" w:rsidRPr="00352454" w:rsidRDefault="0072691F" w:rsidP="00BF3FC7">
            <w:pPr>
              <w:pStyle w:val="Body"/>
              <w:spacing w:after="0"/>
              <w:rPr>
                <w:sz w:val="20"/>
                <w:szCs w:val="20"/>
              </w:rPr>
            </w:pPr>
            <w:r w:rsidRPr="00352454">
              <w:rPr>
                <w:b/>
                <w:bCs/>
                <w:sz w:val="20"/>
                <w:szCs w:val="20"/>
              </w:rPr>
              <w:t xml:space="preserve">Masks are strongly recommended </w:t>
            </w:r>
            <w:r w:rsidR="00040277">
              <w:rPr>
                <w:b/>
                <w:bCs/>
                <w:sz w:val="20"/>
                <w:szCs w:val="20"/>
              </w:rPr>
              <w:t>outdoors</w:t>
            </w:r>
            <w:r w:rsidRPr="00352454">
              <w:rPr>
                <w:b/>
                <w:bCs/>
                <w:sz w:val="20"/>
                <w:szCs w:val="20"/>
              </w:rPr>
              <w:t>.</w:t>
            </w:r>
            <w:r w:rsidRPr="00352454">
              <w:rPr>
                <w:sz w:val="20"/>
                <w:szCs w:val="20"/>
              </w:rPr>
              <w:t xml:space="preserve"> Clergy presiding at a celebration of the Eucharist MUST be masked when speaking or singing over the elements of bread and wine, and when distributing the host.</w:t>
            </w:r>
            <w:r w:rsidR="009251DF">
              <w:rPr>
                <w:sz w:val="20"/>
                <w:szCs w:val="20"/>
              </w:rPr>
              <w:t xml:space="preserve"> </w:t>
            </w:r>
            <w:r w:rsidR="009251DF" w:rsidRPr="00352454">
              <w:rPr>
                <w:sz w:val="20"/>
                <w:szCs w:val="20"/>
              </w:rPr>
              <w:t xml:space="preserve">Worshippers </w:t>
            </w:r>
            <w:r w:rsidR="009251DF" w:rsidRPr="00352454">
              <w:rPr>
                <w:b/>
                <w:bCs/>
                <w:sz w:val="20"/>
                <w:szCs w:val="20"/>
              </w:rPr>
              <w:t>may</w:t>
            </w:r>
            <w:r w:rsidR="009251DF" w:rsidRPr="00352454">
              <w:rPr>
                <w:sz w:val="20"/>
                <w:szCs w:val="20"/>
              </w:rPr>
              <w:t xml:space="preserve"> remove their mask outdoors when settled in place for worship (sitting or standing)</w:t>
            </w:r>
            <w:r w:rsidR="009251DF">
              <w:rPr>
                <w:sz w:val="20"/>
                <w:szCs w:val="20"/>
              </w:rPr>
              <w:t>.</w:t>
            </w:r>
            <w:r w:rsidR="009251DF" w:rsidRPr="00352454">
              <w:rPr>
                <w:sz w:val="20"/>
                <w:szCs w:val="20"/>
              </w:rPr>
              <w:t xml:space="preserve"> When in motion – </w:t>
            </w:r>
            <w:proofErr w:type="spellStart"/>
            <w:r w:rsidR="009251DF" w:rsidRPr="00352454">
              <w:rPr>
                <w:sz w:val="20"/>
                <w:szCs w:val="20"/>
              </w:rPr>
              <w:t>ie</w:t>
            </w:r>
            <w:proofErr w:type="spellEnd"/>
            <w:r w:rsidR="009251DF" w:rsidRPr="00352454">
              <w:rPr>
                <w:sz w:val="20"/>
                <w:szCs w:val="20"/>
              </w:rPr>
              <w:t>., gathering, departing, coming forward for communion – masks should be worn.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9878E"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231AB" w14:textId="77777777" w:rsidR="0072691F" w:rsidRDefault="0072691F" w:rsidP="00DC5479">
            <w:pPr>
              <w:spacing w:line="240" w:lineRule="auto"/>
              <w:rPr>
                <w:rFonts w:ascii="Calibri" w:eastAsia="Calibri" w:hAnsi="Calibri" w:cs="Calibri"/>
              </w:rPr>
            </w:pPr>
          </w:p>
        </w:tc>
      </w:tr>
      <w:tr w:rsidR="0072691F" w14:paraId="2F087E8C"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25993" w14:textId="3430BB76" w:rsidR="0072691F" w:rsidRPr="00352454" w:rsidRDefault="0072691F" w:rsidP="00BF3FC7">
            <w:pPr>
              <w:pStyle w:val="Body"/>
              <w:spacing w:after="0"/>
              <w:rPr>
                <w:color w:val="000000" w:themeColor="text1"/>
                <w:sz w:val="20"/>
                <w:szCs w:val="20"/>
              </w:rPr>
            </w:pPr>
            <w:r w:rsidRPr="00352454">
              <w:rPr>
                <w:sz w:val="20"/>
                <w:szCs w:val="20"/>
              </w:rPr>
              <w:t>Outdoors, if stationary and physically distanced, singers may remove their masks.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327DA"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CD307" w14:textId="77777777" w:rsidR="0072691F" w:rsidRDefault="0072691F" w:rsidP="00DC5479">
            <w:pPr>
              <w:spacing w:line="240" w:lineRule="auto"/>
              <w:rPr>
                <w:rFonts w:ascii="Calibri" w:eastAsia="Calibri" w:hAnsi="Calibri" w:cs="Calibri"/>
              </w:rPr>
            </w:pPr>
          </w:p>
        </w:tc>
      </w:tr>
      <w:tr w:rsidR="0072691F" w:rsidRPr="00623B76" w14:paraId="640E7683"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B93E1" w14:textId="2A37EF41" w:rsidR="0072691F" w:rsidRPr="001F2474" w:rsidRDefault="0072691F" w:rsidP="001F2474">
            <w:pPr>
              <w:pStyle w:val="Body"/>
              <w:rPr>
                <w:sz w:val="20"/>
                <w:szCs w:val="20"/>
              </w:rPr>
            </w:pPr>
            <w:r w:rsidRPr="00352454">
              <w:rPr>
                <w:sz w:val="20"/>
                <w:szCs w:val="20"/>
              </w:rPr>
              <w:t>All other protocols for the celebration of the Eucharist are to be followed, below.</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50278" w14:textId="77777777" w:rsidR="0072691F" w:rsidRPr="00623B76" w:rsidRDefault="0072691F" w:rsidP="00DC5479">
            <w:pPr>
              <w:spacing w:line="240" w:lineRule="auto"/>
              <w:rPr>
                <w:rFonts w:ascii="Garamond" w:eastAsia="Garamond" w:hAnsi="Garamond" w:cs="Garamond"/>
                <w:b/>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C8672" w14:textId="77777777" w:rsidR="0072691F" w:rsidRPr="00623B76" w:rsidRDefault="0072691F" w:rsidP="00DC5479">
            <w:pPr>
              <w:spacing w:line="240" w:lineRule="auto"/>
              <w:rPr>
                <w:rFonts w:ascii="Garamond" w:eastAsia="Garamond" w:hAnsi="Garamond" w:cs="Garamond"/>
                <w:b/>
                <w:highlight w:val="yellow"/>
              </w:rPr>
            </w:pPr>
          </w:p>
        </w:tc>
      </w:tr>
      <w:tr w:rsidR="0072691F" w:rsidRPr="00623B76" w14:paraId="6DC5E26D"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19E57B27" w14:textId="54A222E6" w:rsidR="0072691F" w:rsidRPr="003E0757" w:rsidRDefault="0072691F" w:rsidP="00BF3FC7">
            <w:pPr>
              <w:pStyle w:val="Body"/>
              <w:spacing w:after="0"/>
              <w:rPr>
                <w:rFonts w:asciiTheme="minorHAnsi" w:hAnsiTheme="minorHAnsi" w:cstheme="minorHAnsi"/>
                <w:b/>
                <w:bCs/>
                <w:sz w:val="26"/>
                <w:szCs w:val="26"/>
              </w:rPr>
            </w:pPr>
            <w:r w:rsidRPr="003E0757">
              <w:rPr>
                <w:rFonts w:asciiTheme="minorHAnsi" w:hAnsiTheme="minorHAnsi" w:cstheme="minorHAnsi"/>
                <w:b/>
                <w:bCs/>
                <w:sz w:val="26"/>
                <w:szCs w:val="26"/>
              </w:rPr>
              <w:t>During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13B23F71" w14:textId="77777777" w:rsidR="0072691F" w:rsidRPr="00623B76" w:rsidRDefault="0072691F" w:rsidP="00DC5479">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38389556" w14:textId="77777777" w:rsidR="0072691F" w:rsidRPr="00623B76" w:rsidRDefault="0072691F" w:rsidP="00DC5479">
            <w:pPr>
              <w:spacing w:line="240" w:lineRule="auto"/>
              <w:rPr>
                <w:rFonts w:ascii="Calibri" w:eastAsia="Calibri" w:hAnsi="Calibri" w:cs="Calibri"/>
                <w:highlight w:val="yellow"/>
              </w:rPr>
            </w:pPr>
          </w:p>
        </w:tc>
      </w:tr>
      <w:tr w:rsidR="0072691F" w14:paraId="7B132304"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46A06" w14:textId="432D1DEE" w:rsidR="0072691F" w:rsidRPr="00352454" w:rsidRDefault="0072691F" w:rsidP="00BF3FC7">
            <w:pPr>
              <w:pStyle w:val="Body"/>
              <w:spacing w:after="0"/>
              <w:rPr>
                <w:sz w:val="20"/>
                <w:szCs w:val="20"/>
              </w:rPr>
            </w:pPr>
            <w:r w:rsidRPr="009251DF">
              <w:rPr>
                <w:b/>
                <w:bCs/>
                <w:sz w:val="20"/>
                <w:szCs w:val="20"/>
              </w:rPr>
              <w:t xml:space="preserve">Worshippers must </w:t>
            </w:r>
            <w:r w:rsidRPr="009251DF">
              <w:rPr>
                <w:b/>
                <w:bCs/>
                <w:color w:val="000000" w:themeColor="text1"/>
                <w:sz w:val="20"/>
                <w:szCs w:val="20"/>
              </w:rPr>
              <w:t xml:space="preserve">wear masks </w:t>
            </w:r>
            <w:r w:rsidRPr="009251DF">
              <w:rPr>
                <w:b/>
                <w:bCs/>
                <w:sz w:val="20"/>
                <w:szCs w:val="20"/>
              </w:rPr>
              <w:t>at all times indoors.</w:t>
            </w:r>
            <w:r w:rsidRPr="00352454">
              <w:rPr>
                <w:sz w:val="20"/>
                <w:szCs w:val="20"/>
              </w:rPr>
              <w:t xml:space="preserve"> </w:t>
            </w:r>
            <w:r>
              <w:rPr>
                <w:sz w:val="20"/>
                <w:szCs w:val="20"/>
              </w:rPr>
              <w:t>Have masks available and insist upon their use. (People may bring and wear their own masks.)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425C5" w14:textId="77777777" w:rsidR="0072691F" w:rsidRPr="00D3284B" w:rsidRDefault="0072691F" w:rsidP="00DC5479">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DC3F" w14:textId="77777777" w:rsidR="0072691F" w:rsidRPr="00D3284B" w:rsidRDefault="0072691F" w:rsidP="00DC5479">
            <w:pPr>
              <w:spacing w:line="240" w:lineRule="auto"/>
              <w:rPr>
                <w:rFonts w:ascii="Calibri" w:eastAsia="Calibri" w:hAnsi="Calibri" w:cs="Calibri"/>
                <w:highlight w:val="yellow"/>
              </w:rPr>
            </w:pPr>
          </w:p>
        </w:tc>
      </w:tr>
      <w:tr w:rsidR="0072691F" w:rsidRPr="00623B76" w14:paraId="1951FA66"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35142" w14:textId="6E90F73F" w:rsidR="0072691F" w:rsidRPr="00352454" w:rsidRDefault="0072691F" w:rsidP="00BF3FC7">
            <w:pPr>
              <w:pStyle w:val="Body"/>
              <w:spacing w:after="0"/>
              <w:rPr>
                <w:sz w:val="20"/>
                <w:szCs w:val="20"/>
              </w:rPr>
            </w:pPr>
            <w:r w:rsidRPr="00352454">
              <w:rPr>
                <w:sz w:val="20"/>
                <w:szCs w:val="20"/>
              </w:rPr>
              <w:t>Place hand sanitizer prominently at entrances and throughout the nave. Insist upon usage.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0DBE" w14:textId="77777777" w:rsidR="0072691F" w:rsidRPr="00623B76" w:rsidRDefault="0072691F" w:rsidP="00DC5479">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917C7" w14:textId="77777777" w:rsidR="0072691F" w:rsidRPr="00623B76" w:rsidRDefault="0072691F" w:rsidP="00DC5479">
            <w:pPr>
              <w:spacing w:line="240" w:lineRule="auto"/>
              <w:rPr>
                <w:rFonts w:ascii="Calibri" w:eastAsia="Calibri" w:hAnsi="Calibri" w:cs="Calibri"/>
                <w:highlight w:val="yellow"/>
              </w:rPr>
            </w:pPr>
          </w:p>
        </w:tc>
      </w:tr>
      <w:tr w:rsidR="0072691F" w:rsidRPr="00623B76" w14:paraId="643603F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CF7C4" w14:textId="34E20954" w:rsidR="0072691F" w:rsidRPr="00352454" w:rsidRDefault="0072691F" w:rsidP="00BF3FC7">
            <w:pPr>
              <w:pStyle w:val="Body"/>
              <w:spacing w:after="0"/>
              <w:rPr>
                <w:sz w:val="20"/>
                <w:szCs w:val="20"/>
              </w:rPr>
            </w:pPr>
            <w:r w:rsidRPr="00352454">
              <w:rPr>
                <w:sz w:val="20"/>
                <w:szCs w:val="20"/>
              </w:rPr>
              <w:t xml:space="preserve">With water fountains disabled, </w:t>
            </w:r>
            <w:proofErr w:type="spellStart"/>
            <w:r w:rsidRPr="00352454">
              <w:rPr>
                <w:sz w:val="20"/>
                <w:szCs w:val="20"/>
              </w:rPr>
              <w:t>sidespersons</w:t>
            </w:r>
            <w:proofErr w:type="spellEnd"/>
            <w:r w:rsidRPr="00352454">
              <w:rPr>
                <w:sz w:val="20"/>
                <w:szCs w:val="20"/>
              </w:rPr>
              <w:t xml:space="preserve"> may provide water for reasons of health and safety when necessary. Have water in disposable cups/bottles available, only for this purpose, and distribute with sanitized hands.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9CF66" w14:textId="77777777" w:rsidR="0072691F" w:rsidRPr="00623B76" w:rsidRDefault="0072691F" w:rsidP="00BF3FC7">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67AE8" w14:textId="77777777" w:rsidR="0072691F" w:rsidRPr="00623B76" w:rsidRDefault="0072691F" w:rsidP="00BF3FC7">
            <w:pPr>
              <w:spacing w:line="240" w:lineRule="auto"/>
              <w:rPr>
                <w:rFonts w:ascii="Calibri" w:eastAsia="Calibri" w:hAnsi="Calibri" w:cs="Calibri"/>
                <w:highlight w:val="yellow"/>
              </w:rPr>
            </w:pPr>
          </w:p>
        </w:tc>
      </w:tr>
      <w:tr w:rsidR="0072691F" w14:paraId="606D9D61"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028E6" w14:textId="5E8CBB7F" w:rsidR="0072691F" w:rsidRPr="00352454" w:rsidRDefault="0072691F" w:rsidP="00BF3FC7">
            <w:pPr>
              <w:pStyle w:val="Body"/>
              <w:spacing w:after="0"/>
              <w:rPr>
                <w:sz w:val="20"/>
                <w:szCs w:val="20"/>
              </w:rPr>
            </w:pPr>
            <w:r>
              <w:rPr>
                <w:sz w:val="20"/>
                <w:szCs w:val="20"/>
              </w:rPr>
              <w:t>Be sensitive to people’s willingness (or unwillingness) to make</w:t>
            </w:r>
            <w:r w:rsidRPr="00352454">
              <w:rPr>
                <w:sz w:val="20"/>
                <w:szCs w:val="20"/>
              </w:rPr>
              <w:t xml:space="preserve"> physical contact </w:t>
            </w:r>
            <w:r>
              <w:rPr>
                <w:sz w:val="20"/>
                <w:szCs w:val="20"/>
              </w:rPr>
              <w:t>d</w:t>
            </w:r>
            <w:r w:rsidRPr="00352454">
              <w:rPr>
                <w:sz w:val="20"/>
                <w:szCs w:val="20"/>
              </w:rPr>
              <w:t xml:space="preserve">uring the </w:t>
            </w:r>
            <w:r>
              <w:rPr>
                <w:sz w:val="20"/>
                <w:szCs w:val="20"/>
              </w:rPr>
              <w:t>E</w:t>
            </w:r>
            <w:r w:rsidRPr="00352454">
              <w:rPr>
                <w:sz w:val="20"/>
                <w:szCs w:val="20"/>
              </w:rPr>
              <w:t xml:space="preserve">xchange of the Peace. </w:t>
            </w:r>
            <w:r w:rsidR="001A745F">
              <w:rPr>
                <w:sz w:val="20"/>
                <w:szCs w:val="20"/>
              </w:rPr>
              <w:t xml:space="preserve">Hand sanitizer should be </w:t>
            </w:r>
            <w:r w:rsidR="00181187">
              <w:rPr>
                <w:sz w:val="20"/>
                <w:szCs w:val="20"/>
              </w:rPr>
              <w:t>readily available,</w:t>
            </w:r>
            <w:r w:rsidR="001A745F">
              <w:rPr>
                <w:sz w:val="20"/>
                <w:szCs w:val="20"/>
              </w:rPr>
              <w:t xml:space="preserve"> and its use encouraged for those shaking hands.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DC144" w14:textId="77777777" w:rsidR="0072691F" w:rsidRDefault="0072691F"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C3301" w14:textId="77777777" w:rsidR="0072691F" w:rsidRDefault="0072691F" w:rsidP="00BF3FC7">
            <w:pPr>
              <w:spacing w:line="240" w:lineRule="auto"/>
              <w:rPr>
                <w:rFonts w:ascii="Calibri" w:eastAsia="Calibri" w:hAnsi="Calibri" w:cs="Calibri"/>
              </w:rPr>
            </w:pPr>
          </w:p>
        </w:tc>
      </w:tr>
      <w:tr w:rsidR="0072691F" w14:paraId="4F51C04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DCD5D" w14:textId="4A6A1C94" w:rsidR="0072691F" w:rsidRPr="00352454" w:rsidRDefault="0072691F" w:rsidP="00BF3FC7">
            <w:pPr>
              <w:pStyle w:val="Body"/>
              <w:spacing w:after="0"/>
              <w:rPr>
                <w:sz w:val="20"/>
                <w:szCs w:val="20"/>
              </w:rPr>
            </w:pPr>
            <w:bookmarkStart w:id="1" w:name="_Hlk73700065"/>
            <w:r w:rsidRPr="009251DF">
              <w:rPr>
                <w:sz w:val="20"/>
                <w:szCs w:val="20"/>
              </w:rPr>
              <w:t>A single individual may remove their mask for the purpose of liturgical speaking</w:t>
            </w:r>
            <w:r w:rsidRPr="00541E6A">
              <w:rPr>
                <w:sz w:val="20"/>
                <w:szCs w:val="20"/>
              </w:rPr>
              <w:t xml:space="preserve"> (</w:t>
            </w:r>
            <w:proofErr w:type="spellStart"/>
            <w:r w:rsidRPr="00541E6A">
              <w:rPr>
                <w:sz w:val="20"/>
                <w:szCs w:val="20"/>
              </w:rPr>
              <w:t>eg.</w:t>
            </w:r>
            <w:proofErr w:type="spellEnd"/>
            <w:r w:rsidRPr="00541E6A">
              <w:rPr>
                <w:sz w:val="20"/>
                <w:szCs w:val="20"/>
              </w:rPr>
              <w:t>, reading, preaching, said intercessions, making announcements). The unmasked person must be stationary and a minimum of 4 metres from all others. After touching (removing and replacing) their mask, that person must immediately sanitize their hands.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C1F41"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802D7" w14:textId="77777777" w:rsidR="0072691F" w:rsidRDefault="0072691F" w:rsidP="00DC5479">
            <w:pPr>
              <w:spacing w:line="240" w:lineRule="auto"/>
              <w:rPr>
                <w:rFonts w:ascii="Calibri" w:eastAsia="Calibri" w:hAnsi="Calibri" w:cs="Calibri"/>
              </w:rPr>
            </w:pPr>
          </w:p>
        </w:tc>
      </w:tr>
      <w:tr w:rsidR="00340F38" w:rsidRPr="00340F38" w14:paraId="6C1E3E2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988C3" w14:textId="63D73ACC" w:rsidR="00340F38" w:rsidRPr="00340F38" w:rsidRDefault="00340F38" w:rsidP="00340F38">
            <w:pPr>
              <w:pStyle w:val="Body"/>
              <w:spacing w:after="0"/>
              <w:rPr>
                <w:sz w:val="20"/>
                <w:szCs w:val="20"/>
                <w:highlight w:val="yellow"/>
              </w:rPr>
            </w:pPr>
            <w:r w:rsidRPr="00340F38">
              <w:rPr>
                <w:sz w:val="20"/>
                <w:szCs w:val="20"/>
              </w:rPr>
              <w:t>Those making sacred vows (</w:t>
            </w:r>
            <w:proofErr w:type="spellStart"/>
            <w:r w:rsidRPr="00340F38">
              <w:rPr>
                <w:sz w:val="20"/>
                <w:szCs w:val="20"/>
              </w:rPr>
              <w:t>eg.</w:t>
            </w:r>
            <w:proofErr w:type="spellEnd"/>
            <w:r w:rsidRPr="00340F38">
              <w:rPr>
                <w:sz w:val="20"/>
                <w:szCs w:val="20"/>
              </w:rPr>
              <w:t xml:space="preserve">, baptismal, confirmation or ordination candidates, wedding couples) may remove their masks to </w:t>
            </w:r>
            <w:r>
              <w:rPr>
                <w:sz w:val="20"/>
                <w:szCs w:val="20"/>
              </w:rPr>
              <w:t>make</w:t>
            </w:r>
            <w:r w:rsidRPr="00340F38">
              <w:rPr>
                <w:sz w:val="20"/>
                <w:szCs w:val="20"/>
              </w:rPr>
              <w:t xml:space="preserve"> their promises if maintaining a distance of 4 metres from others outside their own family. Officiating clergy should be masked while others are unmasked.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095A8" w14:textId="77777777" w:rsidR="00340F38" w:rsidRPr="00340F38" w:rsidRDefault="00340F38" w:rsidP="00340F38">
            <w:pPr>
              <w:pStyle w:val="Body"/>
              <w:spacing w:after="0"/>
              <w:rPr>
                <w:sz w:val="20"/>
                <w:szCs w:val="20"/>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A0854" w14:textId="77777777" w:rsidR="00340F38" w:rsidRPr="00340F38" w:rsidRDefault="00340F38" w:rsidP="00340F38">
            <w:pPr>
              <w:pStyle w:val="Body"/>
              <w:spacing w:after="0"/>
              <w:rPr>
                <w:sz w:val="20"/>
                <w:szCs w:val="20"/>
                <w:highlight w:val="yellow"/>
              </w:rPr>
            </w:pPr>
          </w:p>
        </w:tc>
      </w:tr>
      <w:bookmarkEnd w:id="1"/>
      <w:tr w:rsidR="0072691F" w14:paraId="6866EFB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968C4" w14:textId="1A4231AC" w:rsidR="0072691F" w:rsidRPr="00352454" w:rsidRDefault="00340F38" w:rsidP="00BF3FC7">
            <w:pPr>
              <w:pStyle w:val="Body"/>
              <w:spacing w:after="0"/>
              <w:rPr>
                <w:sz w:val="20"/>
                <w:szCs w:val="20"/>
              </w:rPr>
            </w:pPr>
            <w:r>
              <w:rPr>
                <w:color w:val="000000" w:themeColor="text1"/>
                <w:sz w:val="20"/>
                <w:szCs w:val="20"/>
              </w:rPr>
              <w:t>A</w:t>
            </w:r>
            <w:r w:rsidR="0072691F" w:rsidRPr="00352454">
              <w:rPr>
                <w:color w:val="000000" w:themeColor="text1"/>
                <w:sz w:val="20"/>
                <w:szCs w:val="20"/>
              </w:rPr>
              <w:t>ll singers must be masked at all times, including celebrants singing the liturgy.</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4D0F0"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67B2" w14:textId="77777777" w:rsidR="0072691F" w:rsidRDefault="0072691F" w:rsidP="00DC5479">
            <w:pPr>
              <w:spacing w:line="240" w:lineRule="auto"/>
              <w:rPr>
                <w:rFonts w:ascii="Calibri" w:eastAsia="Calibri" w:hAnsi="Calibri" w:cs="Calibri"/>
              </w:rPr>
            </w:pPr>
          </w:p>
        </w:tc>
      </w:tr>
      <w:tr w:rsidR="0072691F" w14:paraId="31162F29"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6B6A3" w14:textId="7CF23613" w:rsidR="0072691F" w:rsidRPr="00352454" w:rsidRDefault="00340F38" w:rsidP="00BF3FC7">
            <w:pPr>
              <w:pStyle w:val="Body"/>
              <w:spacing w:after="0"/>
              <w:rPr>
                <w:sz w:val="20"/>
                <w:szCs w:val="20"/>
              </w:rPr>
            </w:pPr>
            <w:r>
              <w:rPr>
                <w:color w:val="000000" w:themeColor="text1"/>
                <w:sz w:val="20"/>
                <w:szCs w:val="20"/>
              </w:rPr>
              <w:t xml:space="preserve">All </w:t>
            </w:r>
            <w:r w:rsidR="0072691F" w:rsidRPr="00352454">
              <w:rPr>
                <w:color w:val="000000" w:themeColor="text1"/>
                <w:sz w:val="20"/>
                <w:szCs w:val="20"/>
              </w:rPr>
              <w:t xml:space="preserve">musicians </w:t>
            </w:r>
            <w:r>
              <w:rPr>
                <w:color w:val="000000" w:themeColor="text1"/>
                <w:sz w:val="20"/>
                <w:szCs w:val="20"/>
              </w:rPr>
              <w:t>must be masked.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7AC9"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83642" w14:textId="77777777" w:rsidR="0072691F" w:rsidRDefault="0072691F" w:rsidP="00DC5479">
            <w:pPr>
              <w:spacing w:line="240" w:lineRule="auto"/>
              <w:rPr>
                <w:rFonts w:ascii="Calibri" w:eastAsia="Calibri" w:hAnsi="Calibri" w:cs="Calibri"/>
              </w:rPr>
            </w:pPr>
          </w:p>
        </w:tc>
      </w:tr>
      <w:tr w:rsidR="0072691F" w14:paraId="2576AD42"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74388" w14:textId="77777777" w:rsidR="0072691F" w:rsidRDefault="00340F38" w:rsidP="00BF3FC7">
            <w:pPr>
              <w:pStyle w:val="Body"/>
              <w:spacing w:after="0"/>
              <w:rPr>
                <w:color w:val="000000" w:themeColor="text1"/>
                <w:sz w:val="20"/>
                <w:szCs w:val="20"/>
              </w:rPr>
            </w:pPr>
            <w:r>
              <w:rPr>
                <w:color w:val="000000" w:themeColor="text1"/>
                <w:sz w:val="20"/>
                <w:szCs w:val="20"/>
              </w:rPr>
              <w:t>W</w:t>
            </w:r>
            <w:r w:rsidR="0072691F" w:rsidRPr="00352454">
              <w:rPr>
                <w:color w:val="000000" w:themeColor="text1"/>
                <w:sz w:val="20"/>
                <w:szCs w:val="20"/>
              </w:rPr>
              <w:t>ind instrumentalist</w:t>
            </w:r>
            <w:r>
              <w:rPr>
                <w:color w:val="000000" w:themeColor="text1"/>
                <w:sz w:val="20"/>
                <w:szCs w:val="20"/>
              </w:rPr>
              <w:t>s</w:t>
            </w:r>
            <w:r w:rsidR="0072691F" w:rsidRPr="00352454">
              <w:rPr>
                <w:color w:val="000000" w:themeColor="text1"/>
                <w:sz w:val="20"/>
                <w:szCs w:val="20"/>
              </w:rPr>
              <w:t xml:space="preserve"> must be distanced by a minimum of </w:t>
            </w:r>
            <w:r>
              <w:rPr>
                <w:color w:val="000000" w:themeColor="text1"/>
                <w:sz w:val="20"/>
                <w:szCs w:val="20"/>
              </w:rPr>
              <w:t>4</w:t>
            </w:r>
            <w:r w:rsidR="0072691F" w:rsidRPr="00352454">
              <w:rPr>
                <w:color w:val="000000" w:themeColor="text1"/>
                <w:sz w:val="20"/>
                <w:szCs w:val="20"/>
              </w:rPr>
              <w:t xml:space="preserve"> metres from others. </w:t>
            </w:r>
          </w:p>
          <w:p w14:paraId="3C2C6A23" w14:textId="78D8C695" w:rsidR="00040277" w:rsidRPr="00352454" w:rsidRDefault="00040277" w:rsidP="00BF3FC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095D6" w14:textId="77777777" w:rsidR="0072691F" w:rsidRDefault="0072691F" w:rsidP="00DC5479">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B0F368" w14:textId="77777777" w:rsidR="0072691F" w:rsidRDefault="0072691F" w:rsidP="00DC5479">
            <w:pPr>
              <w:spacing w:line="240" w:lineRule="auto"/>
              <w:rPr>
                <w:rFonts w:ascii="Calibri" w:eastAsia="Calibri" w:hAnsi="Calibri" w:cs="Calibri"/>
              </w:rPr>
            </w:pPr>
          </w:p>
        </w:tc>
      </w:tr>
      <w:tr w:rsidR="00340F38" w14:paraId="00B491B2"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F831EE6" w14:textId="38FFA354" w:rsidR="00340F38" w:rsidRPr="003E0757" w:rsidRDefault="00340F38" w:rsidP="00BF3FC7">
            <w:pPr>
              <w:pStyle w:val="Body"/>
              <w:spacing w:after="0"/>
              <w:rPr>
                <w:rFonts w:asciiTheme="minorHAnsi" w:hAnsiTheme="minorHAnsi" w:cstheme="minorHAnsi"/>
                <w:b/>
                <w:bCs/>
                <w:sz w:val="26"/>
                <w:szCs w:val="26"/>
              </w:rPr>
            </w:pPr>
            <w:r w:rsidRPr="003E0757">
              <w:rPr>
                <w:rFonts w:asciiTheme="minorHAnsi" w:hAnsiTheme="minorHAnsi" w:cstheme="minorHAnsi"/>
                <w:b/>
                <w:bCs/>
                <w:sz w:val="26"/>
                <w:szCs w:val="26"/>
              </w:rPr>
              <w:t>The Eucharist</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4453A77"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EE0CA10" w14:textId="77777777" w:rsidR="00340F38" w:rsidRDefault="00340F38" w:rsidP="00BF3FC7">
            <w:pPr>
              <w:spacing w:line="240" w:lineRule="auto"/>
              <w:rPr>
                <w:rFonts w:ascii="Calibri" w:eastAsia="Calibri" w:hAnsi="Calibri" w:cs="Calibri"/>
              </w:rPr>
            </w:pPr>
          </w:p>
        </w:tc>
      </w:tr>
      <w:tr w:rsidR="00340F38" w14:paraId="0F1C83A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27D04" w14:textId="7DF990A9" w:rsidR="00340F38" w:rsidRPr="00352454" w:rsidRDefault="00340F38" w:rsidP="00352454">
            <w:pPr>
              <w:pStyle w:val="Body"/>
              <w:rPr>
                <w:sz w:val="20"/>
                <w:szCs w:val="20"/>
              </w:rPr>
            </w:pPr>
            <w:r w:rsidRPr="00352454">
              <w:rPr>
                <w:sz w:val="20"/>
                <w:szCs w:val="20"/>
              </w:rPr>
              <w:t>The celebration of the Eucharist may resume, in one kind.</w:t>
            </w:r>
          </w:p>
          <w:p w14:paraId="2A4610E3" w14:textId="38C2D207" w:rsidR="00340F38" w:rsidRPr="00352454" w:rsidRDefault="00340F38" w:rsidP="00BF3FC7">
            <w:pPr>
              <w:pStyle w:val="Body"/>
              <w:spacing w:after="0"/>
              <w:rPr>
                <w:sz w:val="20"/>
                <w:szCs w:val="20"/>
              </w:rPr>
            </w:pPr>
            <w:r w:rsidRPr="00352454">
              <w:rPr>
                <w:sz w:val="20"/>
                <w:szCs w:val="20"/>
              </w:rPr>
              <w:t>The presiding celebrant will consecrate both the bread and the wine, and consume in both kinds, but will distribute only the consecrated bread to all others.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2A949"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2C2C" w14:textId="77777777" w:rsidR="00340F38" w:rsidRDefault="00340F38" w:rsidP="00BF3FC7">
            <w:pPr>
              <w:spacing w:line="240" w:lineRule="auto"/>
              <w:rPr>
                <w:rFonts w:ascii="Calibri" w:eastAsia="Calibri" w:hAnsi="Calibri" w:cs="Calibri"/>
              </w:rPr>
            </w:pPr>
          </w:p>
        </w:tc>
      </w:tr>
      <w:tr w:rsidR="00340F38" w14:paraId="5B6EAD56"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283B1" w14:textId="6831544F" w:rsidR="00340F38" w:rsidRPr="00352454" w:rsidRDefault="00340F38" w:rsidP="00BF3FC7">
            <w:pPr>
              <w:pStyle w:val="Body"/>
              <w:spacing w:after="0"/>
              <w:rPr>
                <w:sz w:val="20"/>
                <w:szCs w:val="20"/>
              </w:rPr>
            </w:pPr>
            <w:r>
              <w:rPr>
                <w:color w:val="000000" w:themeColor="text1"/>
                <w:sz w:val="20"/>
                <w:szCs w:val="20"/>
              </w:rPr>
              <w:t>D</w:t>
            </w:r>
            <w:r w:rsidRPr="00352454">
              <w:rPr>
                <w:color w:val="000000" w:themeColor="text1"/>
                <w:sz w:val="20"/>
                <w:szCs w:val="20"/>
              </w:rPr>
              <w:t>eacon</w:t>
            </w:r>
            <w:r>
              <w:rPr>
                <w:color w:val="000000" w:themeColor="text1"/>
                <w:sz w:val="20"/>
                <w:szCs w:val="20"/>
              </w:rPr>
              <w:t>s, Subdeacons, servers and acolytes may assist at the altar. All must be masked.</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2ECBA"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063BB" w14:textId="77777777" w:rsidR="00340F38" w:rsidRDefault="00340F38" w:rsidP="00BF3FC7">
            <w:pPr>
              <w:spacing w:line="240" w:lineRule="auto"/>
              <w:rPr>
                <w:rFonts w:ascii="Calibri" w:eastAsia="Calibri" w:hAnsi="Calibri" w:cs="Calibri"/>
              </w:rPr>
            </w:pPr>
          </w:p>
        </w:tc>
      </w:tr>
      <w:tr w:rsidR="00340F38" w14:paraId="47B09E67"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BD1FB" w14:textId="2D737FD9" w:rsidR="00340F38" w:rsidRPr="00352454" w:rsidRDefault="00340F38" w:rsidP="00BF3FC7">
            <w:pPr>
              <w:pStyle w:val="Body"/>
              <w:spacing w:after="0"/>
              <w:rPr>
                <w:color w:val="000000" w:themeColor="text1"/>
                <w:sz w:val="20"/>
                <w:szCs w:val="20"/>
              </w:rPr>
            </w:pPr>
            <w:r w:rsidRPr="00352454">
              <w:rPr>
                <w:color w:val="000000" w:themeColor="text1"/>
                <w:sz w:val="20"/>
                <w:szCs w:val="20"/>
              </w:rPr>
              <w:t xml:space="preserve">When at the altar, the presiding celebrant must wear a mask – whether singing or speaking – if the elements of bread and wine are before them.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35304"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48935" w14:textId="77777777" w:rsidR="00340F38" w:rsidRDefault="00340F38" w:rsidP="00BF3FC7">
            <w:pPr>
              <w:spacing w:line="240" w:lineRule="auto"/>
              <w:rPr>
                <w:rFonts w:ascii="Calibri" w:eastAsia="Calibri" w:hAnsi="Calibri" w:cs="Calibri"/>
              </w:rPr>
            </w:pPr>
          </w:p>
        </w:tc>
      </w:tr>
      <w:tr w:rsidR="00340F38" w14:paraId="199A60B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EE65A" w14:textId="43CE2BF5" w:rsidR="00340F38" w:rsidRPr="00352454" w:rsidRDefault="00340F38" w:rsidP="00BF3FC7">
            <w:pPr>
              <w:pStyle w:val="Body"/>
              <w:spacing w:after="0"/>
              <w:rPr>
                <w:sz w:val="20"/>
                <w:szCs w:val="20"/>
              </w:rPr>
            </w:pPr>
            <w:r w:rsidRPr="00352454">
              <w:rPr>
                <w:color w:val="000000" w:themeColor="text1"/>
                <w:sz w:val="20"/>
                <w:szCs w:val="20"/>
              </w:rPr>
              <w:t>All persons distributing communion must use hand sanitizer and wear a mask.</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7F82A"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84BA3" w14:textId="77777777" w:rsidR="00340F38" w:rsidRDefault="00340F38" w:rsidP="00BF3FC7">
            <w:pPr>
              <w:spacing w:line="240" w:lineRule="auto"/>
              <w:rPr>
                <w:rFonts w:ascii="Calibri" w:eastAsia="Calibri" w:hAnsi="Calibri" w:cs="Calibri"/>
              </w:rPr>
            </w:pPr>
          </w:p>
        </w:tc>
      </w:tr>
      <w:tr w:rsidR="00340F38" w14:paraId="67486C5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E1929" w14:textId="37FDC79A" w:rsidR="00FF091C" w:rsidRPr="00352454" w:rsidRDefault="00340F38" w:rsidP="00BF3FC7">
            <w:pPr>
              <w:pStyle w:val="Body"/>
              <w:spacing w:after="0"/>
              <w:rPr>
                <w:color w:val="000000" w:themeColor="text1"/>
                <w:sz w:val="20"/>
                <w:szCs w:val="20"/>
              </w:rPr>
            </w:pPr>
            <w:r w:rsidRPr="00352454">
              <w:rPr>
                <w:color w:val="000000" w:themeColor="text1"/>
                <w:sz w:val="20"/>
                <w:szCs w:val="20"/>
              </w:rPr>
              <w:t xml:space="preserve">Communicants must wear masks </w:t>
            </w:r>
            <w:r>
              <w:rPr>
                <w:color w:val="000000" w:themeColor="text1"/>
                <w:sz w:val="20"/>
                <w:szCs w:val="20"/>
              </w:rPr>
              <w:t>when coming forward for communion.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82651"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2C4E5" w14:textId="77777777" w:rsidR="00340F38" w:rsidRDefault="00340F38" w:rsidP="00BF3FC7">
            <w:pPr>
              <w:spacing w:line="240" w:lineRule="auto"/>
              <w:rPr>
                <w:rFonts w:ascii="Calibri" w:eastAsia="Calibri" w:hAnsi="Calibri" w:cs="Calibri"/>
              </w:rPr>
            </w:pPr>
          </w:p>
        </w:tc>
      </w:tr>
      <w:tr w:rsidR="00340F38" w14:paraId="517BDBE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2308E" w14:textId="1638E798" w:rsidR="00340F38" w:rsidRPr="00352454" w:rsidRDefault="00340F38" w:rsidP="00BF3FC7">
            <w:pPr>
              <w:pStyle w:val="Body"/>
              <w:spacing w:after="0"/>
              <w:rPr>
                <w:color w:val="000000" w:themeColor="text1"/>
                <w:sz w:val="20"/>
                <w:szCs w:val="20"/>
              </w:rPr>
            </w:pPr>
            <w:r w:rsidRPr="00352454">
              <w:rPr>
                <w:color w:val="000000" w:themeColor="text1"/>
                <w:sz w:val="20"/>
                <w:szCs w:val="20"/>
              </w:rPr>
              <w:t>Holy Communion</w:t>
            </w:r>
            <w:r>
              <w:rPr>
                <w:color w:val="000000" w:themeColor="text1"/>
                <w:sz w:val="20"/>
                <w:szCs w:val="20"/>
              </w:rPr>
              <w:t xml:space="preserve"> continues to be </w:t>
            </w:r>
            <w:r w:rsidRPr="00352454">
              <w:rPr>
                <w:color w:val="000000" w:themeColor="text1"/>
                <w:sz w:val="20"/>
                <w:szCs w:val="20"/>
              </w:rPr>
              <w:t xml:space="preserve">distributed from standing stations. Depending on the worship space, it will usually be outside of the chancel area. </w:t>
            </w:r>
            <w:r w:rsidR="005E448E" w:rsidRPr="00352454">
              <w:rPr>
                <w:color w:val="000000" w:themeColor="text1"/>
                <w:sz w:val="20"/>
                <w:szCs w:val="20"/>
              </w:rPr>
              <w:t>Communicants receive the host while still wearing a mask. They will stop at a six foot distance from the communion minister, hear the words, “The body of Christ…” (or similar) and respond with “Amen</w:t>
            </w:r>
            <w:r w:rsidR="001F2474">
              <w:rPr>
                <w:color w:val="000000" w:themeColor="text1"/>
                <w:sz w:val="20"/>
                <w:szCs w:val="20"/>
              </w:rPr>
              <w:t>.</w:t>
            </w:r>
            <w:r w:rsidR="005E448E" w:rsidRPr="00352454">
              <w:rPr>
                <w:color w:val="000000" w:themeColor="text1"/>
                <w:sz w:val="20"/>
                <w:szCs w:val="20"/>
              </w:rPr>
              <w:t xml:space="preserve">” The communicant will then move forward to receive the wafer in their hand. They then move away (two metres) from the communion minister, stop to remove their mask, and consume the host. Depending on the worship space, this will usually be done while facing the altar and no one is closer than six feet. Mark the direction and space to stop on the floor. Hand sanitizer needs to be available in this spot. </w:t>
            </w:r>
            <w:r w:rsidR="005E448E" w:rsidRPr="00352454">
              <w:rPr>
                <w:rStyle w:val="s12"/>
                <w:sz w:val="20"/>
                <w:szCs w:val="20"/>
              </w:rPr>
              <w:t>The communicant will replace their mask and then clean their hands before returning to their seat.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DB2B2"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D1AD9" w14:textId="77777777" w:rsidR="00340F38" w:rsidRDefault="00340F38" w:rsidP="00BF3FC7">
            <w:pPr>
              <w:spacing w:line="240" w:lineRule="auto"/>
              <w:rPr>
                <w:rFonts w:ascii="Calibri" w:eastAsia="Calibri" w:hAnsi="Calibri" w:cs="Calibri"/>
              </w:rPr>
            </w:pPr>
          </w:p>
        </w:tc>
      </w:tr>
      <w:tr w:rsidR="00340F38" w:rsidRPr="005E448E" w14:paraId="651D1078"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54C3" w14:textId="1EBA75DA" w:rsidR="00340F38" w:rsidRPr="005E448E" w:rsidRDefault="00340F38" w:rsidP="0018043E">
            <w:pPr>
              <w:pStyle w:val="Heading3"/>
              <w:spacing w:before="0"/>
              <w:rPr>
                <w:rFonts w:ascii="Cambria" w:hAnsi="Cambria" w:cs="Times New Roman"/>
                <w:b w:val="0"/>
                <w:color w:val="000000" w:themeColor="text1"/>
                <w:sz w:val="20"/>
                <w:szCs w:val="20"/>
              </w:rPr>
            </w:pPr>
            <w:r w:rsidRPr="005E448E">
              <w:rPr>
                <w:rFonts w:ascii="Cambria" w:hAnsi="Cambria" w:cs="Times New Roman"/>
                <w:b w:val="0"/>
                <w:color w:val="000000" w:themeColor="text1"/>
                <w:sz w:val="20"/>
                <w:szCs w:val="20"/>
              </w:rPr>
              <w:t>Consecrated bread is to be placed carefully in the communicant’s hand by gently dropping into the open palm. Larger wafers are recommended for this purpose. (Receiving the sacrament on the tongue is reserved for private communions only, when rigorous hand hygiene can occur both before and after communion.)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06B85" w14:textId="77777777" w:rsidR="00340F38" w:rsidRPr="005E448E" w:rsidRDefault="00340F38" w:rsidP="00DC5479">
            <w:pPr>
              <w:spacing w:line="240" w:lineRule="auto"/>
              <w:rPr>
                <w:rFonts w:ascii="Calibri" w:eastAsia="Calibri" w:hAnsi="Calibri" w:cs="Calibri"/>
                <w:bCs/>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9AD60" w14:textId="77777777" w:rsidR="00340F38" w:rsidRPr="005E448E" w:rsidRDefault="00340F38" w:rsidP="00DC5479">
            <w:pPr>
              <w:spacing w:line="240" w:lineRule="auto"/>
              <w:rPr>
                <w:rFonts w:ascii="Calibri" w:eastAsia="Calibri" w:hAnsi="Calibri" w:cs="Calibri"/>
                <w:bCs/>
              </w:rPr>
            </w:pPr>
          </w:p>
        </w:tc>
      </w:tr>
      <w:tr w:rsidR="00340F38" w14:paraId="2412DBA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E0BC" w14:textId="4DE3328C" w:rsidR="00340F38" w:rsidRDefault="00340F38" w:rsidP="00BF3FC7">
            <w:pPr>
              <w:pStyle w:val="Body"/>
              <w:spacing w:after="0"/>
              <w:rPr>
                <w:color w:val="000000" w:themeColor="text1"/>
                <w:sz w:val="20"/>
                <w:szCs w:val="20"/>
              </w:rPr>
            </w:pPr>
            <w:r w:rsidRPr="00352454">
              <w:rPr>
                <w:color w:val="000000" w:themeColor="text1"/>
                <w:sz w:val="20"/>
                <w:szCs w:val="20"/>
              </w:rPr>
              <w:t>Prayers for healing in worship</w:t>
            </w:r>
            <w:r w:rsidR="005E448E">
              <w:rPr>
                <w:color w:val="000000" w:themeColor="text1"/>
                <w:sz w:val="20"/>
                <w:szCs w:val="20"/>
              </w:rPr>
              <w:t xml:space="preserve"> with physical contact, including anointing, is once again </w:t>
            </w:r>
            <w:r w:rsidRPr="00352454">
              <w:rPr>
                <w:color w:val="000000" w:themeColor="text1"/>
                <w:sz w:val="20"/>
                <w:szCs w:val="20"/>
              </w:rPr>
              <w:t>permitted. Masks must be worn</w:t>
            </w:r>
            <w:r w:rsidR="005E448E">
              <w:rPr>
                <w:color w:val="000000" w:themeColor="text1"/>
                <w:sz w:val="20"/>
                <w:szCs w:val="20"/>
              </w:rPr>
              <w:t>.</w:t>
            </w:r>
          </w:p>
          <w:p w14:paraId="6ECB9176" w14:textId="5BF6868E" w:rsidR="00040277" w:rsidRPr="005E448E" w:rsidRDefault="00040277" w:rsidP="00BF3FC7">
            <w:pPr>
              <w:pStyle w:val="Body"/>
              <w:spacing w:after="0"/>
              <w:rPr>
                <w:color w:val="000000" w:themeColor="text1"/>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85FAB" w14:textId="77777777" w:rsidR="00340F38" w:rsidRDefault="00340F3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AEA13" w14:textId="77777777" w:rsidR="00340F38" w:rsidRDefault="00340F38" w:rsidP="00BF3FC7">
            <w:pPr>
              <w:spacing w:line="240" w:lineRule="auto"/>
              <w:rPr>
                <w:rFonts w:ascii="Calibri" w:eastAsia="Calibri" w:hAnsi="Calibri" w:cs="Calibri"/>
              </w:rPr>
            </w:pPr>
          </w:p>
        </w:tc>
      </w:tr>
      <w:tr w:rsidR="00340F38" w:rsidRPr="00E72279" w14:paraId="2BB720FD"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6E929C61" w14:textId="2FA98BAA" w:rsidR="00340F38" w:rsidRPr="003E0757" w:rsidRDefault="00340F38" w:rsidP="00BF3FC7">
            <w:pPr>
              <w:pStyle w:val="Body"/>
              <w:spacing w:after="0"/>
              <w:rPr>
                <w:rFonts w:asciiTheme="minorHAnsi" w:hAnsiTheme="minorHAnsi" w:cstheme="minorHAnsi"/>
                <w:b/>
                <w:bCs/>
                <w:color w:val="000000" w:themeColor="text1"/>
                <w:sz w:val="26"/>
                <w:szCs w:val="26"/>
              </w:rPr>
            </w:pPr>
            <w:r w:rsidRPr="003E0757">
              <w:rPr>
                <w:rFonts w:asciiTheme="minorHAnsi" w:hAnsiTheme="minorHAnsi" w:cstheme="minorHAnsi"/>
                <w:b/>
                <w:bCs/>
                <w:sz w:val="26"/>
                <w:szCs w:val="26"/>
              </w:rPr>
              <w:t>Other Notes</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09862137" w14:textId="77777777" w:rsidR="00340F38" w:rsidRPr="00E72279" w:rsidRDefault="00340F38"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9B4E4B6" w14:textId="77777777" w:rsidR="00340F38" w:rsidRPr="00E72279" w:rsidRDefault="00340F38" w:rsidP="00BF3FC7">
            <w:pPr>
              <w:spacing w:line="240" w:lineRule="auto"/>
              <w:rPr>
                <w:rFonts w:ascii="Calibri" w:eastAsia="Calibri" w:hAnsi="Calibri" w:cs="Calibri"/>
                <w:color w:val="000000" w:themeColor="text1"/>
              </w:rPr>
            </w:pPr>
          </w:p>
        </w:tc>
      </w:tr>
      <w:tr w:rsidR="00340F38" w:rsidRPr="00E72279" w14:paraId="6D92A97B"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961F4" w14:textId="287D2CA1" w:rsidR="00040277" w:rsidRPr="001F2474" w:rsidRDefault="00340F38" w:rsidP="001F2474">
            <w:pPr>
              <w:pStyle w:val="Body"/>
              <w:rPr>
                <w:sz w:val="20"/>
                <w:szCs w:val="20"/>
              </w:rPr>
            </w:pPr>
            <w:bookmarkStart w:id="2" w:name="_Hlk96970344"/>
            <w:r w:rsidRPr="00352454">
              <w:rPr>
                <w:sz w:val="20"/>
                <w:szCs w:val="20"/>
              </w:rPr>
              <w:t>Arrange for cleaning of high-touch areas in the worship space and washrooms regularly</w:t>
            </w:r>
            <w:r w:rsidR="005E448E">
              <w:rPr>
                <w:sz w:val="20"/>
                <w:szCs w:val="20"/>
              </w:rPr>
              <w:t>, ideally after every service.</w:t>
            </w:r>
            <w:r w:rsidRPr="00352454">
              <w:rPr>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9186" w14:textId="77777777" w:rsidR="00340F38" w:rsidRPr="00E72279" w:rsidRDefault="00340F38"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EB13F" w14:textId="77777777" w:rsidR="00340F38" w:rsidRPr="00E72279" w:rsidRDefault="00340F38" w:rsidP="00BF3FC7">
            <w:pPr>
              <w:spacing w:line="240" w:lineRule="auto"/>
              <w:rPr>
                <w:rFonts w:ascii="Calibri" w:eastAsia="Calibri" w:hAnsi="Calibri" w:cs="Calibri"/>
                <w:color w:val="000000" w:themeColor="text1"/>
              </w:rPr>
            </w:pPr>
          </w:p>
        </w:tc>
      </w:tr>
      <w:bookmarkEnd w:id="2"/>
      <w:tr w:rsidR="00340F38" w14:paraId="51D27521" w14:textId="77777777" w:rsidTr="000A2B5F">
        <w:trPr>
          <w:trHeight w:val="1"/>
        </w:trPr>
        <w:tc>
          <w:tcPr>
            <w:tcW w:w="7560" w:type="dxa"/>
            <w:tcBorders>
              <w:top w:val="single" w:sz="4" w:space="0" w:color="auto"/>
              <w:left w:val="single" w:sz="4" w:space="0" w:color="auto"/>
              <w:bottom w:val="single" w:sz="4" w:space="0" w:color="auto"/>
              <w:right w:val="single" w:sz="4" w:space="0" w:color="999999"/>
            </w:tcBorders>
            <w:shd w:val="clear" w:color="auto" w:fill="ACB9CA" w:themeFill="text2" w:themeFillTint="66"/>
            <w:tcMar>
              <w:left w:w="108" w:type="dxa"/>
              <w:right w:w="108" w:type="dxa"/>
            </w:tcMar>
          </w:tcPr>
          <w:p w14:paraId="48F8E0CC" w14:textId="2EB159A1" w:rsidR="00340F38" w:rsidRPr="003E0757" w:rsidRDefault="005E448E" w:rsidP="00D23BEE">
            <w:pPr>
              <w:pStyle w:val="Body"/>
              <w:spacing w:after="0"/>
              <w:rPr>
                <w:rFonts w:asciiTheme="minorHAnsi" w:hAnsiTheme="minorHAnsi" w:cstheme="minorHAnsi"/>
                <w:b/>
                <w:bCs/>
                <w:sz w:val="32"/>
                <w:szCs w:val="32"/>
              </w:rPr>
            </w:pPr>
            <w:r w:rsidRPr="003E0757">
              <w:rPr>
                <w:rFonts w:asciiTheme="minorHAnsi" w:hAnsiTheme="minorHAnsi" w:cstheme="minorHAnsi"/>
                <w:b/>
                <w:bCs/>
                <w:sz w:val="32"/>
                <w:szCs w:val="32"/>
              </w:rPr>
              <w:t>Hospitality (Food and Beverages)</w:t>
            </w:r>
          </w:p>
        </w:tc>
        <w:tc>
          <w:tcPr>
            <w:tcW w:w="1260" w:type="dxa"/>
            <w:tcBorders>
              <w:top w:val="single" w:sz="4" w:space="0" w:color="auto"/>
              <w:left w:val="single" w:sz="4" w:space="0" w:color="999999"/>
              <w:bottom w:val="single" w:sz="4" w:space="0" w:color="auto"/>
              <w:right w:val="single" w:sz="4" w:space="0" w:color="999999"/>
            </w:tcBorders>
            <w:shd w:val="clear" w:color="auto" w:fill="ACB9CA" w:themeFill="text2" w:themeFillTint="66"/>
            <w:tcMar>
              <w:left w:w="108" w:type="dxa"/>
              <w:right w:w="108" w:type="dxa"/>
            </w:tcMar>
          </w:tcPr>
          <w:p w14:paraId="0ED4BE9D" w14:textId="77777777" w:rsidR="00340F38" w:rsidRPr="005E448E" w:rsidRDefault="00340F38" w:rsidP="005E448E">
            <w:pPr>
              <w:pStyle w:val="Body"/>
              <w:spacing w:after="0"/>
            </w:pPr>
          </w:p>
        </w:tc>
        <w:tc>
          <w:tcPr>
            <w:tcW w:w="1260" w:type="dxa"/>
            <w:tcBorders>
              <w:top w:val="single" w:sz="4" w:space="0" w:color="auto"/>
              <w:left w:val="single" w:sz="4" w:space="0" w:color="999999"/>
              <w:bottom w:val="single" w:sz="4" w:space="0" w:color="auto"/>
              <w:right w:val="single" w:sz="4" w:space="0" w:color="auto"/>
            </w:tcBorders>
            <w:shd w:val="clear" w:color="auto" w:fill="ACB9CA" w:themeFill="text2" w:themeFillTint="66"/>
            <w:tcMar>
              <w:left w:w="108" w:type="dxa"/>
              <w:right w:w="108" w:type="dxa"/>
            </w:tcMar>
          </w:tcPr>
          <w:p w14:paraId="12A151F9" w14:textId="77777777" w:rsidR="00340F38" w:rsidRPr="005E448E" w:rsidRDefault="00340F38" w:rsidP="005E448E">
            <w:pPr>
              <w:pStyle w:val="Body"/>
              <w:spacing w:after="0"/>
            </w:pPr>
          </w:p>
        </w:tc>
      </w:tr>
      <w:tr w:rsidR="005E448E" w:rsidRPr="00040277" w14:paraId="4C9174AD"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F4619" w14:textId="465C9509" w:rsidR="00040277" w:rsidRPr="00040277" w:rsidRDefault="00040277" w:rsidP="00040277">
            <w:pPr>
              <w:pStyle w:val="Body"/>
              <w:spacing w:after="0"/>
              <w:rPr>
                <w:sz w:val="20"/>
                <w:szCs w:val="20"/>
              </w:rPr>
            </w:pPr>
            <w:r>
              <w:rPr>
                <w:sz w:val="20"/>
                <w:szCs w:val="20"/>
              </w:rPr>
              <w:t>Food and drink may be offered for social occasions using “restaurant rules</w:t>
            </w:r>
            <w:r w:rsidR="00FF091C">
              <w:rPr>
                <w:sz w:val="20"/>
                <w:szCs w:val="20"/>
              </w:rPr>
              <w:t>.</w:t>
            </w:r>
            <w:r>
              <w:rPr>
                <w:sz w:val="20"/>
                <w:szCs w:val="20"/>
              </w:rPr>
              <w:t>” All</w:t>
            </w:r>
            <w:r w:rsidRPr="00040277">
              <w:rPr>
                <w:sz w:val="20"/>
                <w:szCs w:val="20"/>
              </w:rPr>
              <w:t xml:space="preserve"> persons must be masked at all times, except when </w:t>
            </w:r>
            <w:r w:rsidRPr="00040277">
              <w:rPr>
                <w:b/>
                <w:bCs/>
                <w:sz w:val="20"/>
                <w:szCs w:val="20"/>
              </w:rPr>
              <w:t>seated</w:t>
            </w:r>
            <w:r w:rsidRPr="00040277">
              <w:rPr>
                <w:sz w:val="20"/>
                <w:szCs w:val="20"/>
              </w:rPr>
              <w:t xml:space="preserve"> to eat or drink.</w:t>
            </w:r>
          </w:p>
          <w:p w14:paraId="7543716B" w14:textId="77777777" w:rsidR="00040277" w:rsidRDefault="00040277" w:rsidP="00040277">
            <w:pPr>
              <w:pStyle w:val="Body"/>
              <w:spacing w:after="0"/>
              <w:rPr>
                <w:sz w:val="20"/>
                <w:szCs w:val="20"/>
              </w:rPr>
            </w:pPr>
          </w:p>
          <w:p w14:paraId="6E5275FA" w14:textId="05722E8A" w:rsidR="005E448E" w:rsidRPr="00040277" w:rsidRDefault="00040277" w:rsidP="00DC5479">
            <w:pPr>
              <w:pStyle w:val="Body"/>
              <w:spacing w:after="0"/>
              <w:rPr>
                <w:sz w:val="20"/>
                <w:szCs w:val="20"/>
              </w:rPr>
            </w:pPr>
            <w:r w:rsidRPr="00040277">
              <w:rPr>
                <w:sz w:val="20"/>
                <w:szCs w:val="20"/>
              </w:rPr>
              <w:t>Based on these “restaurant rules</w:t>
            </w:r>
            <w:r w:rsidR="001F2474">
              <w:rPr>
                <w:sz w:val="20"/>
                <w:szCs w:val="20"/>
              </w:rPr>
              <w:t>,</w:t>
            </w:r>
            <w:r w:rsidRPr="00040277">
              <w:rPr>
                <w:sz w:val="20"/>
                <w:szCs w:val="20"/>
              </w:rPr>
              <w:t xml:space="preserve">” there can be </w:t>
            </w:r>
            <w:r w:rsidRPr="006C31C0">
              <w:rPr>
                <w:b/>
                <w:bCs/>
                <w:sz w:val="20"/>
                <w:szCs w:val="20"/>
              </w:rPr>
              <w:t>no informal, stand-up receptions</w:t>
            </w:r>
            <w:r>
              <w:rPr>
                <w:sz w:val="20"/>
                <w:szCs w:val="20"/>
              </w:rPr>
              <w:t xml:space="preserve"> or </w:t>
            </w:r>
            <w:r w:rsidRPr="00040277">
              <w:rPr>
                <w:sz w:val="20"/>
                <w:szCs w:val="20"/>
              </w:rPr>
              <w:t>coffee hours at this time.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4E6C9" w14:textId="77777777" w:rsidR="005E448E" w:rsidRPr="00040277" w:rsidRDefault="005E448E" w:rsidP="0004027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6ADAC" w14:textId="77777777" w:rsidR="005E448E" w:rsidRPr="00040277" w:rsidRDefault="005E448E" w:rsidP="00040277">
            <w:pPr>
              <w:pStyle w:val="Body"/>
              <w:spacing w:after="0"/>
              <w:rPr>
                <w:sz w:val="20"/>
                <w:szCs w:val="20"/>
              </w:rPr>
            </w:pPr>
          </w:p>
        </w:tc>
      </w:tr>
      <w:tr w:rsidR="00040277" w:rsidRPr="00040277" w14:paraId="2C4F7977"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EE1BF" w14:textId="11AAE53E" w:rsidR="00040277" w:rsidRDefault="00040277" w:rsidP="00040277">
            <w:pPr>
              <w:pStyle w:val="Body"/>
              <w:spacing w:after="0"/>
              <w:rPr>
                <w:sz w:val="20"/>
                <w:szCs w:val="20"/>
              </w:rPr>
            </w:pPr>
            <w:r w:rsidRPr="00040277">
              <w:rPr>
                <w:sz w:val="20"/>
                <w:szCs w:val="20"/>
              </w:rPr>
              <w:t>As masks will be removed</w:t>
            </w:r>
            <w:r>
              <w:rPr>
                <w:sz w:val="20"/>
                <w:szCs w:val="20"/>
              </w:rPr>
              <w:t xml:space="preserve"> to eat or drink</w:t>
            </w:r>
            <w:r w:rsidRPr="00040277">
              <w:rPr>
                <w:sz w:val="20"/>
                <w:szCs w:val="20"/>
              </w:rPr>
              <w:t>, seating should be spread out as much as possible and ventilation should be fully maximized.</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720F3" w14:textId="77777777" w:rsidR="00040277" w:rsidRPr="00040277" w:rsidRDefault="00040277" w:rsidP="0004027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7C578" w14:textId="77777777" w:rsidR="00040277" w:rsidRPr="00040277" w:rsidRDefault="00040277" w:rsidP="00040277">
            <w:pPr>
              <w:pStyle w:val="Body"/>
              <w:spacing w:after="0"/>
              <w:rPr>
                <w:sz w:val="20"/>
                <w:szCs w:val="20"/>
              </w:rPr>
            </w:pPr>
          </w:p>
        </w:tc>
      </w:tr>
      <w:tr w:rsidR="00040277" w:rsidRPr="00040277" w14:paraId="6115D6B5"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11BCA" w14:textId="166FBD34" w:rsidR="00040277" w:rsidRPr="00040277" w:rsidRDefault="00040277" w:rsidP="00040277">
            <w:pPr>
              <w:pStyle w:val="Body"/>
              <w:spacing w:after="0"/>
              <w:rPr>
                <w:sz w:val="20"/>
                <w:szCs w:val="20"/>
              </w:rPr>
            </w:pPr>
            <w:r w:rsidRPr="00040277">
              <w:rPr>
                <w:sz w:val="20"/>
                <w:szCs w:val="20"/>
              </w:rPr>
              <w:t xml:space="preserve">Food must be prepared, </w:t>
            </w:r>
            <w:r w:rsidR="00603A93" w:rsidRPr="00040277">
              <w:rPr>
                <w:sz w:val="20"/>
                <w:szCs w:val="20"/>
              </w:rPr>
              <w:t>portioned</w:t>
            </w:r>
            <w:r w:rsidRPr="00040277">
              <w:rPr>
                <w:sz w:val="20"/>
                <w:szCs w:val="20"/>
              </w:rPr>
              <w:t xml:space="preserve"> and served by designated, masked and vaccinated volunteers.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3E1EE" w14:textId="77777777" w:rsidR="00040277" w:rsidRPr="00040277" w:rsidRDefault="00040277" w:rsidP="0004027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6797" w14:textId="77777777" w:rsidR="00040277" w:rsidRPr="00040277" w:rsidRDefault="00040277" w:rsidP="00040277">
            <w:pPr>
              <w:pStyle w:val="Body"/>
              <w:spacing w:after="0"/>
              <w:rPr>
                <w:sz w:val="20"/>
                <w:szCs w:val="20"/>
              </w:rPr>
            </w:pPr>
          </w:p>
        </w:tc>
      </w:tr>
      <w:tr w:rsidR="00040277" w:rsidRPr="00040277" w14:paraId="2DE59A6A" w14:textId="77777777" w:rsidTr="00DC5479">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54447" w14:textId="553CF546" w:rsidR="00040277" w:rsidRPr="00040277" w:rsidRDefault="00040277" w:rsidP="001F2474">
            <w:pPr>
              <w:pStyle w:val="Body"/>
              <w:rPr>
                <w:sz w:val="20"/>
                <w:szCs w:val="20"/>
              </w:rPr>
            </w:pPr>
            <w:r w:rsidRPr="00040277">
              <w:rPr>
                <w:sz w:val="20"/>
                <w:szCs w:val="20"/>
              </w:rPr>
              <w:t>There is to be no physical gathering around the food –</w:t>
            </w:r>
            <w:r>
              <w:rPr>
                <w:sz w:val="20"/>
                <w:szCs w:val="20"/>
              </w:rPr>
              <w:t xml:space="preserve"> </w:t>
            </w:r>
            <w:r w:rsidRPr="00040277">
              <w:rPr>
                <w:sz w:val="20"/>
                <w:szCs w:val="20"/>
              </w:rPr>
              <w:t xml:space="preserve">no buffets, pot-lucks, </w:t>
            </w:r>
            <w:r>
              <w:rPr>
                <w:sz w:val="20"/>
                <w:szCs w:val="20"/>
              </w:rPr>
              <w:t xml:space="preserve">salad bars, or coffee </w:t>
            </w:r>
            <w:r w:rsidRPr="00040277">
              <w:rPr>
                <w:sz w:val="20"/>
                <w:szCs w:val="20"/>
              </w:rPr>
              <w:t>stations</w:t>
            </w:r>
            <w:r>
              <w:rPr>
                <w:sz w:val="20"/>
                <w:szCs w:val="20"/>
              </w:rPr>
              <w:t xml:space="preserve"> </w:t>
            </w:r>
            <w:r w:rsidRPr="00040277">
              <w:rPr>
                <w:sz w:val="20"/>
                <w:szCs w:val="20"/>
              </w:rPr>
              <w:t xml:space="preserve">– and no one should be “helping themselves”.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93215" w14:textId="77777777" w:rsidR="00040277" w:rsidRPr="00040277" w:rsidRDefault="00040277" w:rsidP="0004027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324BF" w14:textId="77777777" w:rsidR="00040277" w:rsidRPr="00040277" w:rsidRDefault="00040277" w:rsidP="00040277">
            <w:pPr>
              <w:pStyle w:val="Body"/>
              <w:spacing w:after="0"/>
              <w:rPr>
                <w:sz w:val="20"/>
                <w:szCs w:val="20"/>
              </w:rPr>
            </w:pPr>
          </w:p>
        </w:tc>
      </w:tr>
      <w:tr w:rsidR="005E448E" w14:paraId="763C682B" w14:textId="77777777" w:rsidTr="00DC5479">
        <w:trPr>
          <w:trHeight w:val="1"/>
        </w:trPr>
        <w:tc>
          <w:tcPr>
            <w:tcW w:w="7560" w:type="dxa"/>
            <w:tcBorders>
              <w:top w:val="single" w:sz="4" w:space="0" w:color="auto"/>
              <w:left w:val="single" w:sz="4" w:space="0" w:color="auto"/>
              <w:bottom w:val="single" w:sz="4" w:space="0" w:color="auto"/>
              <w:right w:val="single" w:sz="4" w:space="0" w:color="999999"/>
            </w:tcBorders>
            <w:shd w:val="clear" w:color="auto" w:fill="BFBFBF" w:themeFill="background1" w:themeFillShade="BF"/>
            <w:tcMar>
              <w:left w:w="108" w:type="dxa"/>
              <w:right w:w="108" w:type="dxa"/>
            </w:tcMar>
          </w:tcPr>
          <w:p w14:paraId="3D7FA1AB" w14:textId="56D892D2" w:rsidR="005E448E" w:rsidRPr="003E0757" w:rsidRDefault="00040277" w:rsidP="00D23BEE">
            <w:pPr>
              <w:pStyle w:val="Body"/>
              <w:spacing w:after="0"/>
              <w:rPr>
                <w:rFonts w:asciiTheme="minorHAnsi" w:eastAsia="Garamond" w:hAnsiTheme="minorHAnsi" w:cstheme="minorHAnsi"/>
                <w:b/>
                <w:bCs/>
                <w:sz w:val="32"/>
                <w:szCs w:val="32"/>
              </w:rPr>
            </w:pPr>
            <w:r w:rsidRPr="003E0757">
              <w:rPr>
                <w:rFonts w:asciiTheme="minorHAnsi" w:eastAsia="Garamond" w:hAnsiTheme="minorHAnsi" w:cstheme="minorHAnsi"/>
                <w:b/>
                <w:bCs/>
                <w:sz w:val="32"/>
                <w:szCs w:val="32"/>
              </w:rPr>
              <w:t>Pastoral Visiting</w:t>
            </w:r>
          </w:p>
        </w:tc>
        <w:tc>
          <w:tcPr>
            <w:tcW w:w="12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6469EA85" w14:textId="77777777" w:rsidR="005E448E" w:rsidRDefault="005E448E" w:rsidP="00D23BEE">
            <w:pPr>
              <w:spacing w:line="240" w:lineRule="auto"/>
              <w:rPr>
                <w:rFonts w:ascii="Calibri" w:eastAsia="Calibri" w:hAnsi="Calibri" w:cs="Calibri"/>
              </w:rPr>
            </w:pPr>
          </w:p>
        </w:tc>
        <w:tc>
          <w:tcPr>
            <w:tcW w:w="1260" w:type="dxa"/>
            <w:tcBorders>
              <w:top w:val="single" w:sz="4" w:space="0" w:color="auto"/>
              <w:left w:val="single" w:sz="4" w:space="0" w:color="999999"/>
              <w:bottom w:val="single" w:sz="4" w:space="0" w:color="auto"/>
              <w:right w:val="single" w:sz="4" w:space="0" w:color="auto"/>
            </w:tcBorders>
            <w:shd w:val="clear" w:color="auto" w:fill="BFBFBF" w:themeFill="background1" w:themeFillShade="BF"/>
            <w:tcMar>
              <w:left w:w="108" w:type="dxa"/>
              <w:right w:w="108" w:type="dxa"/>
            </w:tcMar>
          </w:tcPr>
          <w:p w14:paraId="4E56E282" w14:textId="77777777" w:rsidR="005E448E" w:rsidRDefault="005E448E" w:rsidP="00D23BEE">
            <w:pPr>
              <w:spacing w:line="240" w:lineRule="auto"/>
              <w:rPr>
                <w:rFonts w:ascii="Calibri" w:eastAsia="Calibri" w:hAnsi="Calibri" w:cs="Calibri"/>
              </w:rPr>
            </w:pPr>
          </w:p>
        </w:tc>
      </w:tr>
      <w:tr w:rsidR="00040277" w:rsidRPr="00040277" w14:paraId="7B199747" w14:textId="77777777" w:rsidTr="00DC5479">
        <w:tc>
          <w:tcPr>
            <w:tcW w:w="75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6FEEA906" w14:textId="32437133" w:rsidR="00340F38" w:rsidRPr="00040277" w:rsidRDefault="00340F38" w:rsidP="00040277">
            <w:pPr>
              <w:pStyle w:val="Body"/>
              <w:spacing w:after="0"/>
              <w:rPr>
                <w:sz w:val="20"/>
                <w:szCs w:val="20"/>
              </w:rPr>
            </w:pPr>
            <w:r w:rsidRPr="00BF3FC7">
              <w:rPr>
                <w:sz w:val="20"/>
                <w:szCs w:val="20"/>
              </w:rPr>
              <w:t xml:space="preserve">Hand sanitizing must happen before and after the visit. </w:t>
            </w: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31D7483C"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2AFB05C8" w14:textId="77777777" w:rsidR="00340F38" w:rsidRPr="00040277" w:rsidRDefault="00340F38" w:rsidP="00040277">
            <w:pPr>
              <w:pStyle w:val="Body"/>
              <w:spacing w:after="0"/>
              <w:rPr>
                <w:sz w:val="20"/>
                <w:szCs w:val="20"/>
              </w:rPr>
            </w:pPr>
          </w:p>
        </w:tc>
      </w:tr>
      <w:tr w:rsidR="00340F38" w:rsidRPr="00040277" w14:paraId="3E482B20" w14:textId="77777777" w:rsidTr="00DC5479">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FCD85E4" w14:textId="01382DC9" w:rsidR="00340F38" w:rsidRPr="00BF3FC7" w:rsidRDefault="00340F38" w:rsidP="00D23BEE">
            <w:pPr>
              <w:pStyle w:val="Body"/>
              <w:spacing w:after="0"/>
              <w:rPr>
                <w:sz w:val="20"/>
                <w:szCs w:val="20"/>
              </w:rPr>
            </w:pPr>
            <w:r w:rsidRPr="00BF3FC7">
              <w:rPr>
                <w:sz w:val="20"/>
                <w:szCs w:val="20"/>
              </w:rPr>
              <w:t xml:space="preserve">Masks are required for </w:t>
            </w:r>
            <w:r w:rsidR="00040277">
              <w:rPr>
                <w:sz w:val="20"/>
                <w:szCs w:val="20"/>
              </w:rPr>
              <w:t xml:space="preserve">all </w:t>
            </w:r>
            <w:r w:rsidRPr="00BF3FC7">
              <w:rPr>
                <w:sz w:val="20"/>
                <w:szCs w:val="20"/>
              </w:rPr>
              <w:t xml:space="preserve">people. Have masks available.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96427D"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18173E6" w14:textId="77777777" w:rsidR="00340F38" w:rsidRPr="00040277" w:rsidRDefault="00340F38" w:rsidP="00040277">
            <w:pPr>
              <w:pStyle w:val="Body"/>
              <w:spacing w:after="0"/>
              <w:rPr>
                <w:sz w:val="20"/>
                <w:szCs w:val="20"/>
              </w:rPr>
            </w:pPr>
          </w:p>
        </w:tc>
      </w:tr>
      <w:tr w:rsidR="00340F38" w:rsidRPr="00040277" w14:paraId="2B360E47" w14:textId="77777777" w:rsidTr="00DC5479">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1AB4C07" w14:textId="3193AC7E" w:rsidR="00340F38" w:rsidRPr="00BF3FC7" w:rsidRDefault="00340F38" w:rsidP="00D23BEE">
            <w:pPr>
              <w:pStyle w:val="Body"/>
              <w:spacing w:after="0"/>
              <w:rPr>
                <w:sz w:val="20"/>
                <w:szCs w:val="20"/>
              </w:rPr>
            </w:pPr>
            <w:r w:rsidRPr="00BF3FC7">
              <w:rPr>
                <w:sz w:val="20"/>
                <w:szCs w:val="20"/>
              </w:rPr>
              <w:t xml:space="preserve">Priest or pastoral visitors must be healthy and without an underlying medical condition that makes them vulnerable.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390ADD7"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069F056" w14:textId="77777777" w:rsidR="00340F38" w:rsidRPr="00040277" w:rsidRDefault="00340F38" w:rsidP="00040277">
            <w:pPr>
              <w:pStyle w:val="Body"/>
              <w:spacing w:after="0"/>
              <w:rPr>
                <w:sz w:val="20"/>
                <w:szCs w:val="20"/>
              </w:rPr>
            </w:pPr>
          </w:p>
        </w:tc>
      </w:tr>
      <w:tr w:rsidR="00340F38" w:rsidRPr="00040277" w14:paraId="3DCBA0B7" w14:textId="77777777" w:rsidTr="00DC5479">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3CE7729" w14:textId="70BA8675" w:rsidR="00340F38" w:rsidRPr="00BF3FC7" w:rsidRDefault="00340F38" w:rsidP="00D23BEE">
            <w:pPr>
              <w:pStyle w:val="Body"/>
              <w:spacing w:after="0"/>
              <w:rPr>
                <w:sz w:val="20"/>
                <w:szCs w:val="20"/>
              </w:rPr>
            </w:pPr>
            <w:r w:rsidRPr="00BF3FC7">
              <w:rPr>
                <w:sz w:val="20"/>
                <w:szCs w:val="20"/>
              </w:rPr>
              <w:t xml:space="preserve">If the person requesting the pastoral visit is experiencing symptoms of COVID-19/cold/flu or are ill or vulnerable to illness, a phone or online visit is required.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2BE30AB"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5DE29E" w14:textId="77777777" w:rsidR="00340F38" w:rsidRPr="00040277" w:rsidRDefault="00340F38" w:rsidP="00040277">
            <w:pPr>
              <w:pStyle w:val="Body"/>
              <w:spacing w:after="0"/>
              <w:rPr>
                <w:sz w:val="20"/>
                <w:szCs w:val="20"/>
              </w:rPr>
            </w:pPr>
          </w:p>
        </w:tc>
      </w:tr>
      <w:tr w:rsidR="00340F38" w:rsidRPr="00040277" w14:paraId="61D15B33" w14:textId="77777777" w:rsidTr="00DC5479">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6F33222" w14:textId="3C20FD6C" w:rsidR="00340F38" w:rsidRPr="00BF3FC7" w:rsidRDefault="00340F38" w:rsidP="00D23BEE">
            <w:pPr>
              <w:pStyle w:val="Body"/>
              <w:spacing w:after="0"/>
              <w:rPr>
                <w:sz w:val="20"/>
                <w:szCs w:val="20"/>
              </w:rPr>
            </w:pPr>
            <w:r w:rsidRPr="00BF3FC7">
              <w:rPr>
                <w:sz w:val="20"/>
                <w:szCs w:val="20"/>
              </w:rPr>
              <w:t xml:space="preserve">Space chosen for the visit must be well ventilated, </w:t>
            </w:r>
            <w:r w:rsidR="00040277">
              <w:rPr>
                <w:sz w:val="20"/>
                <w:szCs w:val="20"/>
              </w:rPr>
              <w:t>ideally w</w:t>
            </w:r>
            <w:r w:rsidRPr="00BF3FC7">
              <w:rPr>
                <w:sz w:val="20"/>
                <w:szCs w:val="20"/>
              </w:rPr>
              <w:t>ith an open window if possible.</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D7161F"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8787FF3" w14:textId="77777777" w:rsidR="00340F38" w:rsidRPr="00040277" w:rsidRDefault="00340F38" w:rsidP="00040277">
            <w:pPr>
              <w:pStyle w:val="Body"/>
              <w:spacing w:after="0"/>
              <w:rPr>
                <w:sz w:val="20"/>
                <w:szCs w:val="20"/>
              </w:rPr>
            </w:pPr>
          </w:p>
        </w:tc>
      </w:tr>
      <w:tr w:rsidR="00340F38" w:rsidRPr="00040277" w14:paraId="7B7EF42D"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0D2E5A7" w14:textId="610E5570" w:rsidR="00340F38" w:rsidRPr="00BF3FC7" w:rsidRDefault="00340F38" w:rsidP="00D23BEE">
            <w:pPr>
              <w:pStyle w:val="Body"/>
              <w:spacing w:after="0"/>
              <w:rPr>
                <w:sz w:val="20"/>
                <w:szCs w:val="20"/>
              </w:rPr>
            </w:pPr>
            <w:r w:rsidRPr="00AD00D7">
              <w:rPr>
                <w:sz w:val="20"/>
                <w:szCs w:val="20"/>
              </w:rPr>
              <w:t xml:space="preserve">If the pastoral visit takes place in an institution, clergy must comply with their protocols in addition to all diocesan guidelines. Some institutions may not allow visitors so a phone or online visit will be required.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5C1219D" w14:textId="77777777" w:rsidR="00340F38" w:rsidRPr="00040277" w:rsidRDefault="00340F38" w:rsidP="00040277">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D337E3E" w14:textId="77777777" w:rsidR="00340F38" w:rsidRPr="00040277" w:rsidRDefault="00340F38" w:rsidP="00040277">
            <w:pPr>
              <w:pStyle w:val="Body"/>
              <w:spacing w:after="0"/>
              <w:rPr>
                <w:sz w:val="20"/>
                <w:szCs w:val="20"/>
              </w:rPr>
            </w:pPr>
          </w:p>
        </w:tc>
      </w:tr>
    </w:tbl>
    <w:p w14:paraId="34A84179" w14:textId="499FD85F" w:rsidR="00BF3FC7" w:rsidRDefault="00BF3FC7" w:rsidP="00352454"/>
    <w:p w14:paraId="143C9DDD" w14:textId="77777777" w:rsidR="00BF3FC7" w:rsidRDefault="00BF3FC7">
      <w:pPr>
        <w:spacing w:line="240" w:lineRule="auto"/>
      </w:pPr>
      <w:r>
        <w:br w:type="page"/>
      </w:r>
    </w:p>
    <w:p w14:paraId="1B070A23" w14:textId="0CDAEEA3" w:rsidR="00BF3FC7" w:rsidRDefault="00BF3FC7" w:rsidP="00BF3FC7">
      <w:pPr>
        <w:pStyle w:val="Heading1"/>
        <w:rPr>
          <w:color w:val="BF8F00"/>
        </w:rPr>
      </w:pPr>
      <w:r>
        <w:t xml:space="preserve">A Checklist for Reopening Parish Spaces – </w:t>
      </w:r>
      <w:r w:rsidR="00ED7DA0" w:rsidRPr="00ED7DA0">
        <w:t>Spring Guidelines</w:t>
      </w:r>
    </w:p>
    <w:p w14:paraId="108E62E9" w14:textId="77777777" w:rsidR="00BF3FC7" w:rsidRPr="00BF3FC7" w:rsidRDefault="00BF3FC7" w:rsidP="00BF3FC7"/>
    <w:tbl>
      <w:tblPr>
        <w:tblStyle w:val="TableGrid"/>
        <w:tblW w:w="10080" w:type="dxa"/>
        <w:tblInd w:w="-275" w:type="dxa"/>
        <w:tblLayout w:type="fixed"/>
        <w:tblLook w:val="04A0" w:firstRow="1" w:lastRow="0" w:firstColumn="1" w:lastColumn="0" w:noHBand="0" w:noVBand="1"/>
      </w:tblPr>
      <w:tblGrid>
        <w:gridCol w:w="7650"/>
        <w:gridCol w:w="1260"/>
        <w:gridCol w:w="1170"/>
      </w:tblGrid>
      <w:tr w:rsidR="00BF3FC7" w14:paraId="22B41A1B" w14:textId="77777777" w:rsidTr="005556EE">
        <w:tc>
          <w:tcPr>
            <w:tcW w:w="7650" w:type="dxa"/>
            <w:tcBorders>
              <w:top w:val="single" w:sz="4" w:space="0" w:color="auto"/>
              <w:left w:val="single" w:sz="4" w:space="0" w:color="auto"/>
              <w:bottom w:val="single" w:sz="4" w:space="0" w:color="auto"/>
              <w:right w:val="single" w:sz="4" w:space="0" w:color="auto"/>
            </w:tcBorders>
          </w:tcPr>
          <w:p w14:paraId="4AADB69A" w14:textId="77777777" w:rsidR="00BF3FC7" w:rsidRDefault="00BF3FC7" w:rsidP="00DC5479">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60" w:type="dxa"/>
            <w:tcBorders>
              <w:top w:val="single" w:sz="4" w:space="0" w:color="auto"/>
              <w:left w:val="single" w:sz="4" w:space="0" w:color="auto"/>
              <w:bottom w:val="single" w:sz="4" w:space="0" w:color="auto"/>
              <w:right w:val="single" w:sz="4" w:space="0" w:color="auto"/>
            </w:tcBorders>
            <w:hideMark/>
          </w:tcPr>
          <w:p w14:paraId="0542FE4D" w14:textId="77777777" w:rsidR="00BF3FC7" w:rsidRPr="00371E30" w:rsidRDefault="00BF3FC7" w:rsidP="00DC5479">
            <w:pPr>
              <w:pStyle w:val="Defaul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170" w:type="dxa"/>
            <w:tcBorders>
              <w:top w:val="single" w:sz="4" w:space="0" w:color="auto"/>
              <w:left w:val="single" w:sz="4" w:space="0" w:color="auto"/>
              <w:bottom w:val="single" w:sz="4" w:space="0" w:color="auto"/>
              <w:right w:val="single" w:sz="4" w:space="0" w:color="auto"/>
            </w:tcBorders>
            <w:hideMark/>
          </w:tcPr>
          <w:p w14:paraId="762286F8" w14:textId="77777777" w:rsidR="00BF3FC7" w:rsidRPr="00371E30" w:rsidRDefault="00BF3FC7" w:rsidP="00DC5479">
            <w:pPr>
              <w:pStyle w:val="Default"/>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25A0BE5F" w14:textId="77777777" w:rsidR="00BF3FC7" w:rsidRPr="00371E30" w:rsidRDefault="00BF3FC7" w:rsidP="00DC5479">
            <w:pPr>
              <w:pStyle w:val="Defaul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BF3FC7" w14:paraId="4E314CFA" w14:textId="77777777" w:rsidTr="005556EE">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25A3E3F" w14:textId="77777777" w:rsidR="00BF3FC7" w:rsidRDefault="00BF3FC7" w:rsidP="00E32BB2">
            <w:pPr>
              <w:pStyle w:val="Heading2"/>
              <w:spacing w:before="0"/>
              <w:outlineLvl w:val="1"/>
            </w:pPr>
            <w:r>
              <w:t>Preparing Parish Offices and Meeting Spaces</w:t>
            </w: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B12D8D2"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D14B359" w14:textId="77777777" w:rsidR="00BF3FC7" w:rsidRDefault="00BF3FC7" w:rsidP="00DC5479">
            <w:pPr>
              <w:pStyle w:val="Default"/>
              <w:rPr>
                <w:rFonts w:ascii="Garamond" w:hAnsi="Garamond"/>
                <w:color w:val="FFFFFF" w:themeColor="background1"/>
                <w:sz w:val="20"/>
                <w:szCs w:val="20"/>
              </w:rPr>
            </w:pPr>
          </w:p>
        </w:tc>
      </w:tr>
      <w:tr w:rsidR="00BF3FC7" w14:paraId="6EA27E7A"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462DF2C" w14:textId="77777777" w:rsidR="00BF3FC7" w:rsidRPr="00BF3FC7" w:rsidRDefault="00BF3FC7" w:rsidP="00D23BEE">
            <w:pPr>
              <w:pStyle w:val="Body"/>
              <w:spacing w:after="0"/>
              <w:rPr>
                <w:sz w:val="20"/>
                <w:szCs w:val="20"/>
              </w:rPr>
            </w:pPr>
            <w:r w:rsidRPr="00BF3FC7">
              <w:rPr>
                <w:sz w:val="20"/>
                <w:szCs w:val="20"/>
              </w:rPr>
              <w:t>Order all required cleaning supplies and PPE (masks/gloves) for office and staff; wipes or disinfectant, paper towels, tissues.</w:t>
            </w:r>
          </w:p>
        </w:tc>
        <w:tc>
          <w:tcPr>
            <w:tcW w:w="1260" w:type="dxa"/>
            <w:tcBorders>
              <w:top w:val="single" w:sz="4" w:space="0" w:color="auto"/>
              <w:left w:val="single" w:sz="4" w:space="0" w:color="auto"/>
              <w:bottom w:val="single" w:sz="4" w:space="0" w:color="auto"/>
              <w:right w:val="single" w:sz="4" w:space="0" w:color="auto"/>
            </w:tcBorders>
          </w:tcPr>
          <w:p w14:paraId="70187858"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CDAE3E" w14:textId="77777777" w:rsidR="00BF3FC7" w:rsidRDefault="00BF3FC7" w:rsidP="00D23BEE">
            <w:pPr>
              <w:pStyle w:val="Default"/>
              <w:rPr>
                <w:rFonts w:ascii="Garamond" w:hAnsi="Garamond"/>
                <w:color w:val="auto"/>
                <w:sz w:val="20"/>
                <w:szCs w:val="20"/>
              </w:rPr>
            </w:pPr>
          </w:p>
        </w:tc>
      </w:tr>
      <w:tr w:rsidR="00BF3FC7" w14:paraId="63C69984"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6ADAF532" w14:textId="77777777" w:rsidR="00BF3FC7" w:rsidRPr="00BF3FC7" w:rsidRDefault="00BF3FC7" w:rsidP="00D23BEE">
            <w:pPr>
              <w:pStyle w:val="Body"/>
              <w:spacing w:after="0"/>
              <w:rPr>
                <w:sz w:val="20"/>
                <w:szCs w:val="20"/>
              </w:rPr>
            </w:pPr>
            <w:r w:rsidRPr="00BF3FC7">
              <w:rPr>
                <w:sz w:val="20"/>
                <w:szCs w:val="20"/>
              </w:rPr>
              <w:t>Identify high-touch areas: doorknobs, light switches, toilets and taps, elevator buttons, countertops, bannisters and railings, appliances, photocopier, and shared office equipment.</w:t>
            </w:r>
          </w:p>
        </w:tc>
        <w:tc>
          <w:tcPr>
            <w:tcW w:w="1260" w:type="dxa"/>
            <w:tcBorders>
              <w:top w:val="single" w:sz="4" w:space="0" w:color="auto"/>
              <w:left w:val="single" w:sz="4" w:space="0" w:color="auto"/>
              <w:bottom w:val="single" w:sz="4" w:space="0" w:color="auto"/>
              <w:right w:val="single" w:sz="4" w:space="0" w:color="auto"/>
            </w:tcBorders>
          </w:tcPr>
          <w:p w14:paraId="6CFD6823"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90F2FC" w14:textId="77777777" w:rsidR="00BF3FC7" w:rsidRDefault="00BF3FC7" w:rsidP="00D23BEE">
            <w:pPr>
              <w:pStyle w:val="Default"/>
              <w:rPr>
                <w:rFonts w:ascii="Garamond" w:hAnsi="Garamond"/>
                <w:color w:val="auto"/>
                <w:sz w:val="20"/>
                <w:szCs w:val="20"/>
              </w:rPr>
            </w:pPr>
          </w:p>
        </w:tc>
      </w:tr>
      <w:tr w:rsidR="00BF3FC7" w14:paraId="1FCD42F9"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4FC5357" w14:textId="77777777" w:rsidR="00BF3FC7" w:rsidRPr="00BF3FC7" w:rsidRDefault="00BF3FC7" w:rsidP="00D23BEE">
            <w:pPr>
              <w:pStyle w:val="Body"/>
              <w:spacing w:after="0"/>
              <w:rPr>
                <w:sz w:val="20"/>
                <w:szCs w:val="20"/>
              </w:rPr>
            </w:pPr>
            <w:bookmarkStart w:id="3" w:name="_Hlk43930345"/>
            <w:r w:rsidRPr="00BF3FC7">
              <w:rPr>
                <w:sz w:val="20"/>
                <w:szCs w:val="20"/>
              </w:rPr>
              <w:t>Drinking fountains must be turned off and marked as such.</w:t>
            </w:r>
          </w:p>
        </w:tc>
        <w:tc>
          <w:tcPr>
            <w:tcW w:w="1260" w:type="dxa"/>
            <w:tcBorders>
              <w:top w:val="single" w:sz="4" w:space="0" w:color="auto"/>
              <w:left w:val="single" w:sz="4" w:space="0" w:color="auto"/>
              <w:bottom w:val="single" w:sz="4" w:space="0" w:color="auto"/>
              <w:right w:val="single" w:sz="4" w:space="0" w:color="auto"/>
            </w:tcBorders>
          </w:tcPr>
          <w:p w14:paraId="6F160A24"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B90099B" w14:textId="77777777" w:rsidR="00BF3FC7" w:rsidRDefault="00BF3FC7" w:rsidP="00D23BEE">
            <w:pPr>
              <w:pStyle w:val="Default"/>
              <w:rPr>
                <w:rFonts w:ascii="Garamond" w:hAnsi="Garamond"/>
                <w:color w:val="auto"/>
                <w:sz w:val="20"/>
                <w:szCs w:val="20"/>
              </w:rPr>
            </w:pPr>
          </w:p>
        </w:tc>
        <w:bookmarkEnd w:id="3"/>
      </w:tr>
      <w:tr w:rsidR="00BF3FC7" w14:paraId="238608E1"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8D02A13" w14:textId="68CE547B" w:rsidR="00FC52EA" w:rsidRPr="00BF3FC7" w:rsidRDefault="00BF3FC7" w:rsidP="00C137BA">
            <w:pPr>
              <w:pStyle w:val="Body"/>
              <w:rPr>
                <w:sz w:val="20"/>
                <w:szCs w:val="20"/>
              </w:rPr>
            </w:pPr>
            <w:r w:rsidRPr="000A2B5F">
              <w:rPr>
                <w:sz w:val="20"/>
                <w:szCs w:val="20"/>
              </w:rPr>
              <w:t xml:space="preserve">Arrange for offices and used meeting rooms to be cleaned by professionals and/or volunteers </w:t>
            </w:r>
            <w:r w:rsidR="00040277" w:rsidRPr="000A2B5F">
              <w:rPr>
                <w:sz w:val="20"/>
                <w:szCs w:val="20"/>
              </w:rPr>
              <w:t>regularly</w:t>
            </w:r>
            <w:r w:rsidRPr="000A2B5F">
              <w:rPr>
                <w:sz w:val="20"/>
                <w:szCs w:val="20"/>
              </w:rPr>
              <w:t xml:space="preserve">. </w:t>
            </w:r>
            <w:r w:rsidR="00FC52EA" w:rsidRPr="000A2B5F">
              <w:rPr>
                <w:sz w:val="20"/>
                <w:szCs w:val="20"/>
              </w:rPr>
              <w:t>Frequently touched surfaces must be cleaned once daily.</w:t>
            </w:r>
          </w:p>
        </w:tc>
        <w:tc>
          <w:tcPr>
            <w:tcW w:w="1260" w:type="dxa"/>
            <w:tcBorders>
              <w:top w:val="single" w:sz="4" w:space="0" w:color="auto"/>
              <w:left w:val="single" w:sz="4" w:space="0" w:color="auto"/>
              <w:bottom w:val="single" w:sz="4" w:space="0" w:color="auto"/>
              <w:right w:val="single" w:sz="4" w:space="0" w:color="auto"/>
            </w:tcBorders>
          </w:tcPr>
          <w:p w14:paraId="54EAED53"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9F5B7F" w14:textId="77777777" w:rsidR="00BF3FC7" w:rsidRDefault="00BF3FC7" w:rsidP="00DC5479">
            <w:pPr>
              <w:pStyle w:val="Default"/>
              <w:rPr>
                <w:rFonts w:ascii="Garamond" w:hAnsi="Garamond"/>
                <w:color w:val="auto"/>
                <w:sz w:val="20"/>
                <w:szCs w:val="20"/>
              </w:rPr>
            </w:pPr>
          </w:p>
        </w:tc>
      </w:tr>
      <w:tr w:rsidR="00BF3FC7" w14:paraId="407021EF"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680F6F3C" w14:textId="77777777" w:rsidR="00BF3FC7" w:rsidRPr="00BF3FC7" w:rsidRDefault="00BF3FC7" w:rsidP="00BF3FC7">
            <w:pPr>
              <w:pStyle w:val="Body"/>
              <w:rPr>
                <w:sz w:val="20"/>
                <w:szCs w:val="20"/>
              </w:rPr>
            </w:pPr>
            <w:r w:rsidRPr="00BF3FC7">
              <w:rPr>
                <w:sz w:val="20"/>
                <w:szCs w:val="20"/>
              </w:rPr>
              <w:t>Cleaners must be aware of Public Health guidelines:</w:t>
            </w:r>
          </w:p>
          <w:p w14:paraId="332B4649" w14:textId="6A4991F0" w:rsidR="00BF3FC7" w:rsidRPr="000A2B5F" w:rsidRDefault="00DC5479" w:rsidP="000A2B5F">
            <w:pPr>
              <w:pStyle w:val="Body"/>
              <w:spacing w:after="0"/>
              <w:rPr>
                <w:color w:val="0563C1"/>
                <w:sz w:val="20"/>
                <w:szCs w:val="20"/>
                <w:u w:val="single"/>
              </w:rPr>
            </w:pPr>
            <w:hyperlink r:id="rId16" w:history="1">
              <w:r w:rsidR="00BF3FC7" w:rsidRPr="000A2B5F">
                <w:rPr>
                  <w:color w:val="0563C1"/>
                  <w:sz w:val="20"/>
                  <w:szCs w:val="20"/>
                  <w:u w:val="single"/>
                </w:rPr>
                <w:t>https://www.canada.ca/en/public-health/services/publications/diseases-conditions/cleaning-disinfecting-public-spaces.html</w:t>
              </w:r>
            </w:hyperlink>
          </w:p>
          <w:p w14:paraId="2370A032" w14:textId="77777777" w:rsidR="000A2B5F" w:rsidRPr="000A2B5F" w:rsidRDefault="000A2B5F" w:rsidP="000A2B5F">
            <w:pPr>
              <w:pStyle w:val="Body"/>
              <w:spacing w:after="0"/>
              <w:rPr>
                <w:color w:val="0563C1"/>
                <w:sz w:val="20"/>
                <w:szCs w:val="20"/>
                <w:u w:val="single"/>
              </w:rPr>
            </w:pPr>
          </w:p>
          <w:p w14:paraId="1E34312B" w14:textId="77777777" w:rsidR="00BF3FC7" w:rsidRPr="00BF3FC7" w:rsidRDefault="00DC5479" w:rsidP="00D23BEE">
            <w:pPr>
              <w:pStyle w:val="Body"/>
              <w:spacing w:after="0"/>
              <w:rPr>
                <w:sz w:val="20"/>
                <w:szCs w:val="20"/>
              </w:rPr>
            </w:pPr>
            <w:hyperlink r:id="rId17" w:history="1">
              <w:r w:rsidR="00BF3FC7" w:rsidRPr="000A2B5F">
                <w:rPr>
                  <w:color w:val="0563C1"/>
                  <w:sz w:val="20"/>
                  <w:szCs w:val="20"/>
                  <w:u w:val="single"/>
                </w:rPr>
                <w:t>https://www.publichealthontario.ca/-/media/documents/ncov/factsheet-covid-19-environmental-cleaning.pdf?la=en</w:t>
              </w:r>
            </w:hyperlink>
          </w:p>
        </w:tc>
        <w:tc>
          <w:tcPr>
            <w:tcW w:w="1260" w:type="dxa"/>
            <w:tcBorders>
              <w:top w:val="single" w:sz="4" w:space="0" w:color="auto"/>
              <w:left w:val="single" w:sz="4" w:space="0" w:color="auto"/>
              <w:bottom w:val="single" w:sz="4" w:space="0" w:color="auto"/>
              <w:right w:val="single" w:sz="4" w:space="0" w:color="auto"/>
            </w:tcBorders>
          </w:tcPr>
          <w:p w14:paraId="534EFF82"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8AD039B" w14:textId="77777777" w:rsidR="00BF3FC7" w:rsidRDefault="00BF3FC7" w:rsidP="00DC5479">
            <w:pPr>
              <w:pStyle w:val="Default"/>
              <w:rPr>
                <w:rFonts w:ascii="Garamond" w:hAnsi="Garamond"/>
                <w:color w:val="auto"/>
                <w:sz w:val="20"/>
                <w:szCs w:val="20"/>
              </w:rPr>
            </w:pPr>
          </w:p>
        </w:tc>
      </w:tr>
      <w:tr w:rsidR="00BF3FC7" w14:paraId="35BC5856"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8D29263" w14:textId="77777777" w:rsidR="00BF3FC7" w:rsidRPr="00BF3FC7" w:rsidRDefault="00BF3FC7" w:rsidP="00D23BEE">
            <w:pPr>
              <w:pStyle w:val="Body"/>
              <w:spacing w:after="0"/>
              <w:rPr>
                <w:sz w:val="20"/>
                <w:szCs w:val="20"/>
              </w:rPr>
            </w:pPr>
            <w:r w:rsidRPr="00BF3FC7">
              <w:rPr>
                <w:sz w:val="20"/>
                <w:szCs w:val="20"/>
              </w:rPr>
              <w:t>Workstations that are shared must be cleaned between each user.</w:t>
            </w:r>
          </w:p>
        </w:tc>
        <w:tc>
          <w:tcPr>
            <w:tcW w:w="1260" w:type="dxa"/>
            <w:tcBorders>
              <w:top w:val="single" w:sz="4" w:space="0" w:color="auto"/>
              <w:left w:val="single" w:sz="4" w:space="0" w:color="auto"/>
              <w:bottom w:val="single" w:sz="4" w:space="0" w:color="auto"/>
              <w:right w:val="single" w:sz="4" w:space="0" w:color="auto"/>
            </w:tcBorders>
          </w:tcPr>
          <w:p w14:paraId="31469B29"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BB3A66" w14:textId="77777777" w:rsidR="00BF3FC7" w:rsidRDefault="00BF3FC7" w:rsidP="00D23BEE">
            <w:pPr>
              <w:pStyle w:val="Default"/>
              <w:rPr>
                <w:rFonts w:ascii="Garamond" w:hAnsi="Garamond"/>
                <w:color w:val="auto"/>
                <w:sz w:val="20"/>
                <w:szCs w:val="20"/>
              </w:rPr>
            </w:pPr>
          </w:p>
        </w:tc>
      </w:tr>
      <w:tr w:rsidR="00BF3FC7" w14:paraId="7E918E30"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1595A9B2" w14:textId="77777777" w:rsidR="00BF3FC7" w:rsidRPr="00BF3FC7" w:rsidRDefault="00BF3FC7" w:rsidP="00D23BEE">
            <w:pPr>
              <w:pStyle w:val="Body"/>
              <w:spacing w:after="0"/>
              <w:rPr>
                <w:sz w:val="20"/>
                <w:szCs w:val="20"/>
              </w:rPr>
            </w:pPr>
            <w:r w:rsidRPr="00BF3FC7">
              <w:rPr>
                <w:sz w:val="20"/>
                <w:szCs w:val="20"/>
              </w:rPr>
              <w:t>Rearrange workstations if needed to ensure physical distancing.</w:t>
            </w:r>
          </w:p>
        </w:tc>
        <w:tc>
          <w:tcPr>
            <w:tcW w:w="1260" w:type="dxa"/>
            <w:tcBorders>
              <w:top w:val="single" w:sz="4" w:space="0" w:color="auto"/>
              <w:left w:val="single" w:sz="4" w:space="0" w:color="auto"/>
              <w:bottom w:val="single" w:sz="4" w:space="0" w:color="auto"/>
              <w:right w:val="single" w:sz="4" w:space="0" w:color="auto"/>
            </w:tcBorders>
          </w:tcPr>
          <w:p w14:paraId="299BCBF6"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EC5BFB" w14:textId="77777777" w:rsidR="00BF3FC7" w:rsidRDefault="00BF3FC7" w:rsidP="00D23BEE">
            <w:pPr>
              <w:pStyle w:val="Default"/>
              <w:rPr>
                <w:rFonts w:ascii="Garamond" w:hAnsi="Garamond"/>
                <w:color w:val="auto"/>
                <w:sz w:val="20"/>
                <w:szCs w:val="20"/>
              </w:rPr>
            </w:pPr>
          </w:p>
        </w:tc>
      </w:tr>
      <w:tr w:rsidR="00BF3FC7" w14:paraId="0F54C0C5" w14:textId="77777777" w:rsidTr="005556EE">
        <w:tc>
          <w:tcPr>
            <w:tcW w:w="7650" w:type="dxa"/>
            <w:tcBorders>
              <w:top w:val="single" w:sz="4" w:space="0" w:color="auto"/>
              <w:left w:val="single" w:sz="4" w:space="0" w:color="auto"/>
              <w:bottom w:val="single" w:sz="4" w:space="0" w:color="auto"/>
              <w:right w:val="single" w:sz="4" w:space="0" w:color="auto"/>
            </w:tcBorders>
          </w:tcPr>
          <w:p w14:paraId="3108B7C2" w14:textId="77777777" w:rsidR="00BF3FC7" w:rsidRPr="00BF3FC7" w:rsidRDefault="00BF3FC7" w:rsidP="00BF3FC7">
            <w:pPr>
              <w:pStyle w:val="Body"/>
              <w:rPr>
                <w:sz w:val="20"/>
                <w:szCs w:val="20"/>
              </w:rPr>
            </w:pPr>
            <w:r w:rsidRPr="00BF3FC7">
              <w:rPr>
                <w:sz w:val="20"/>
                <w:szCs w:val="20"/>
              </w:rPr>
              <w:t xml:space="preserve">Install plexiglass if needed to ensure physical distancing, e.g. at reception. </w:t>
            </w:r>
          </w:p>
          <w:p w14:paraId="367E4BBE" w14:textId="77777777" w:rsidR="00BF3FC7" w:rsidRPr="00BF3FC7" w:rsidRDefault="00BF3FC7" w:rsidP="00BF3FC7">
            <w:pPr>
              <w:pStyle w:val="Body"/>
              <w:rPr>
                <w:sz w:val="20"/>
                <w:szCs w:val="20"/>
              </w:rPr>
            </w:pPr>
            <w:r w:rsidRPr="00BF3FC7">
              <w:rPr>
                <w:sz w:val="20"/>
                <w:szCs w:val="20"/>
              </w:rPr>
              <w:t>Supplier links:</w:t>
            </w:r>
          </w:p>
          <w:p w14:paraId="169140B6" w14:textId="5445E36A" w:rsidR="00BF3FC7" w:rsidRPr="000A2B5F" w:rsidRDefault="00DC5479" w:rsidP="00BF3FC7">
            <w:pPr>
              <w:pStyle w:val="Body"/>
              <w:rPr>
                <w:color w:val="2F5496" w:themeColor="accent1" w:themeShade="BF"/>
                <w:sz w:val="20"/>
                <w:szCs w:val="20"/>
                <w:u w:val="single"/>
              </w:rPr>
            </w:pPr>
            <w:hyperlink r:id="rId18" w:history="1">
              <w:r w:rsidR="00BF3FC7" w:rsidRPr="000A2B5F">
                <w:rPr>
                  <w:rStyle w:val="Hyperlink"/>
                  <w:color w:val="2F5496" w:themeColor="accent1" w:themeShade="BF"/>
                  <w:sz w:val="20"/>
                  <w:szCs w:val="20"/>
                </w:rPr>
                <w:t>https://www.artsoft.ca/catalog/product-category/social-distancing-sign/?gclid=EAIaIQobChMIzoKChLP_6AIVnvrjBx0zlAIaEAAYASAAEgJZEfD_BwE</w:t>
              </w:r>
            </w:hyperlink>
          </w:p>
          <w:p w14:paraId="1C82A70A" w14:textId="1832373F" w:rsidR="00BF3FC7" w:rsidRPr="000A2B5F" w:rsidRDefault="00DC5479" w:rsidP="00BF3FC7">
            <w:pPr>
              <w:pStyle w:val="Body"/>
              <w:rPr>
                <w:color w:val="2F5496" w:themeColor="accent1" w:themeShade="BF"/>
                <w:sz w:val="20"/>
                <w:szCs w:val="20"/>
                <w:u w:val="single"/>
              </w:rPr>
            </w:pPr>
            <w:hyperlink r:id="rId19" w:history="1">
              <w:r w:rsidR="00BF3FC7" w:rsidRPr="000A2B5F">
                <w:rPr>
                  <w:rStyle w:val="Hyperlink"/>
                  <w:color w:val="2F5496" w:themeColor="accent1" w:themeShade="BF"/>
                  <w:sz w:val="20"/>
                  <w:szCs w:val="20"/>
                </w:rPr>
                <w:t>http://www.lumichrom.com/covid-19-plexiglass-safety-barriers?gclid=EAIaIQobChMIy-edh7T_6AIVxf3jBx2KyQJiEAAYASAAEgJZQ_D_BwE</w:t>
              </w:r>
            </w:hyperlink>
          </w:p>
          <w:p w14:paraId="5B4EE96C" w14:textId="77777777" w:rsidR="00BF3FC7" w:rsidRPr="00BF3FC7" w:rsidRDefault="00DC5479" w:rsidP="00D23BEE">
            <w:pPr>
              <w:pStyle w:val="Body"/>
              <w:spacing w:after="0"/>
              <w:rPr>
                <w:sz w:val="20"/>
                <w:szCs w:val="20"/>
                <w:u w:val="single"/>
              </w:rPr>
            </w:pPr>
            <w:hyperlink r:id="rId20" w:history="1">
              <w:r w:rsidR="00BF3FC7" w:rsidRPr="000A2B5F">
                <w:rPr>
                  <w:rStyle w:val="Hyperlink"/>
                  <w:color w:val="2F5496" w:themeColor="accent1" w:themeShade="BF"/>
                  <w:sz w:val="20"/>
                  <w:szCs w:val="20"/>
                </w:rPr>
                <w:t>https://officecentralinteriors.com/?utm_campaign=emailmarketing_79871049886&amp;utm_medium=email&amp;utm_source=shopify_email</w:t>
              </w:r>
            </w:hyperlink>
          </w:p>
        </w:tc>
        <w:tc>
          <w:tcPr>
            <w:tcW w:w="1260" w:type="dxa"/>
            <w:tcBorders>
              <w:top w:val="single" w:sz="4" w:space="0" w:color="auto"/>
              <w:left w:val="single" w:sz="4" w:space="0" w:color="auto"/>
              <w:bottom w:val="single" w:sz="4" w:space="0" w:color="auto"/>
              <w:right w:val="single" w:sz="4" w:space="0" w:color="auto"/>
            </w:tcBorders>
          </w:tcPr>
          <w:p w14:paraId="7D5DB650"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28125A" w14:textId="77777777" w:rsidR="00BF3FC7" w:rsidRDefault="00BF3FC7" w:rsidP="00DC5479">
            <w:pPr>
              <w:pStyle w:val="Default"/>
              <w:rPr>
                <w:rFonts w:ascii="Garamond" w:hAnsi="Garamond"/>
                <w:color w:val="auto"/>
                <w:sz w:val="20"/>
                <w:szCs w:val="20"/>
              </w:rPr>
            </w:pPr>
          </w:p>
        </w:tc>
      </w:tr>
      <w:tr w:rsidR="00BF3FC7" w14:paraId="7E320916"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4173F047" w14:textId="77777777" w:rsidR="00BF3FC7" w:rsidRPr="00BF3FC7" w:rsidRDefault="00BF3FC7" w:rsidP="00D23BEE">
            <w:pPr>
              <w:pStyle w:val="Body"/>
              <w:spacing w:after="0"/>
              <w:rPr>
                <w:sz w:val="20"/>
                <w:szCs w:val="20"/>
              </w:rPr>
            </w:pPr>
            <w:r w:rsidRPr="00BF3FC7">
              <w:rPr>
                <w:sz w:val="20"/>
                <w:szCs w:val="20"/>
              </w:rPr>
              <w:t>Designate separate entrance(s) and exit(s) if possible, with signage.</w:t>
            </w:r>
          </w:p>
        </w:tc>
        <w:tc>
          <w:tcPr>
            <w:tcW w:w="1260" w:type="dxa"/>
            <w:tcBorders>
              <w:top w:val="single" w:sz="4" w:space="0" w:color="auto"/>
              <w:left w:val="single" w:sz="4" w:space="0" w:color="auto"/>
              <w:bottom w:val="single" w:sz="4" w:space="0" w:color="auto"/>
              <w:right w:val="single" w:sz="4" w:space="0" w:color="auto"/>
            </w:tcBorders>
          </w:tcPr>
          <w:p w14:paraId="17D59BCD"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C6D04D" w14:textId="77777777" w:rsidR="00BF3FC7" w:rsidRDefault="00BF3FC7" w:rsidP="00DC5479">
            <w:pPr>
              <w:pStyle w:val="Default"/>
              <w:rPr>
                <w:rFonts w:ascii="Garamond" w:hAnsi="Garamond"/>
                <w:color w:val="auto"/>
                <w:sz w:val="20"/>
                <w:szCs w:val="20"/>
              </w:rPr>
            </w:pPr>
          </w:p>
        </w:tc>
      </w:tr>
      <w:tr w:rsidR="00BF3FC7" w14:paraId="31AFF5E6" w14:textId="77777777" w:rsidTr="005556EE">
        <w:tc>
          <w:tcPr>
            <w:tcW w:w="7650" w:type="dxa"/>
            <w:tcBorders>
              <w:top w:val="single" w:sz="4" w:space="0" w:color="auto"/>
              <w:left w:val="single" w:sz="4" w:space="0" w:color="auto"/>
              <w:bottom w:val="single" w:sz="4" w:space="0" w:color="auto"/>
              <w:right w:val="single" w:sz="4" w:space="0" w:color="auto"/>
            </w:tcBorders>
          </w:tcPr>
          <w:p w14:paraId="1A5DE415" w14:textId="4913CF59" w:rsidR="00BF3FC7" w:rsidRDefault="00BF3FC7" w:rsidP="00BF3FC7">
            <w:pPr>
              <w:pStyle w:val="Body"/>
              <w:rPr>
                <w:sz w:val="20"/>
                <w:szCs w:val="20"/>
              </w:rPr>
            </w:pPr>
            <w:r w:rsidRPr="00BF3FC7">
              <w:rPr>
                <w:sz w:val="20"/>
                <w:szCs w:val="20"/>
              </w:rPr>
              <w:t>Put up posters at entrances educating staff about symptoms (COVID-19/cold/flu), and sanitizing and washing hands immediately upon entry.</w:t>
            </w:r>
          </w:p>
          <w:p w14:paraId="4366CD91" w14:textId="6031E1A1" w:rsidR="00BF3FC7" w:rsidRPr="00BF3FC7" w:rsidRDefault="00DC5479" w:rsidP="000A2B5F">
            <w:pPr>
              <w:pStyle w:val="Body"/>
              <w:spacing w:after="0"/>
              <w:rPr>
                <w:sz w:val="20"/>
                <w:szCs w:val="20"/>
              </w:rPr>
            </w:pPr>
            <w:hyperlink r:id="rId21" w:history="1">
              <w:r w:rsidR="0020586B" w:rsidRPr="005556EE">
                <w:rPr>
                  <w:rStyle w:val="Hyperlink"/>
                  <w:sz w:val="20"/>
                  <w:szCs w:val="20"/>
                </w:rPr>
                <w:t>Entrance</w:t>
              </w:r>
              <w:r w:rsidR="00C90039" w:rsidRPr="005556EE">
                <w:rPr>
                  <w:rStyle w:val="Hyperlink"/>
                  <w:sz w:val="20"/>
                  <w:szCs w:val="20"/>
                </w:rPr>
                <w:t xml:space="preserve"> poster</w:t>
              </w:r>
            </w:hyperlink>
          </w:p>
        </w:tc>
        <w:tc>
          <w:tcPr>
            <w:tcW w:w="1260" w:type="dxa"/>
            <w:tcBorders>
              <w:top w:val="single" w:sz="4" w:space="0" w:color="auto"/>
              <w:left w:val="single" w:sz="4" w:space="0" w:color="auto"/>
              <w:bottom w:val="single" w:sz="4" w:space="0" w:color="auto"/>
              <w:right w:val="single" w:sz="4" w:space="0" w:color="auto"/>
            </w:tcBorders>
          </w:tcPr>
          <w:p w14:paraId="59E91DB3"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2536B0" w14:textId="77777777" w:rsidR="00BF3FC7" w:rsidRDefault="00BF3FC7" w:rsidP="00DC5479">
            <w:pPr>
              <w:pStyle w:val="Default"/>
              <w:rPr>
                <w:rFonts w:ascii="Garamond" w:hAnsi="Garamond"/>
                <w:color w:val="auto"/>
                <w:sz w:val="20"/>
                <w:szCs w:val="20"/>
              </w:rPr>
            </w:pPr>
          </w:p>
        </w:tc>
      </w:tr>
      <w:tr w:rsidR="00BF3FC7" w14:paraId="5DA6BB7F"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46794AFA" w14:textId="77777777" w:rsidR="00BF3FC7" w:rsidRPr="00BF3FC7" w:rsidRDefault="00BF3FC7" w:rsidP="00D23BEE">
            <w:pPr>
              <w:pStyle w:val="Body"/>
              <w:spacing w:after="0"/>
              <w:rPr>
                <w:sz w:val="20"/>
                <w:szCs w:val="20"/>
              </w:rPr>
            </w:pPr>
            <w:r w:rsidRPr="00BF3FC7">
              <w:rPr>
                <w:sz w:val="20"/>
                <w:szCs w:val="20"/>
              </w:rPr>
              <w:t>Place hand sanitizer containing at least 70% isopropyl or 60% ethanol content at the entrance(s) and throughout the building.</w:t>
            </w:r>
          </w:p>
        </w:tc>
        <w:tc>
          <w:tcPr>
            <w:tcW w:w="1260" w:type="dxa"/>
            <w:tcBorders>
              <w:top w:val="single" w:sz="4" w:space="0" w:color="auto"/>
              <w:left w:val="single" w:sz="4" w:space="0" w:color="auto"/>
              <w:bottom w:val="single" w:sz="4" w:space="0" w:color="auto"/>
              <w:right w:val="single" w:sz="4" w:space="0" w:color="auto"/>
            </w:tcBorders>
          </w:tcPr>
          <w:p w14:paraId="363E2B2B"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0ADC01" w14:textId="77777777" w:rsidR="00BF3FC7" w:rsidRDefault="00BF3FC7" w:rsidP="00DC5479">
            <w:pPr>
              <w:pStyle w:val="Default"/>
              <w:rPr>
                <w:rFonts w:ascii="Garamond" w:hAnsi="Garamond"/>
                <w:color w:val="auto"/>
                <w:sz w:val="20"/>
                <w:szCs w:val="20"/>
              </w:rPr>
            </w:pPr>
          </w:p>
        </w:tc>
      </w:tr>
      <w:tr w:rsidR="00BF3FC7" w14:paraId="120CEFF6"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663508A" w14:textId="5AC69067" w:rsidR="00FF091C" w:rsidRPr="00BF3FC7" w:rsidRDefault="00BF3FC7" w:rsidP="00BF3FC7">
            <w:pPr>
              <w:pStyle w:val="Body"/>
              <w:rPr>
                <w:sz w:val="20"/>
                <w:szCs w:val="20"/>
              </w:rPr>
            </w:pPr>
            <w:r w:rsidRPr="00BF3FC7">
              <w:rPr>
                <w:sz w:val="20"/>
                <w:szCs w:val="20"/>
              </w:rPr>
              <w:t>Provide masks (disposable or washable cloth) and require their use. Provide a laundry basket to collect used cloth masks at exits.</w:t>
            </w:r>
          </w:p>
          <w:p w14:paraId="5A4988C5" w14:textId="77777777" w:rsidR="00BF3FC7" w:rsidRPr="00BF3FC7" w:rsidRDefault="00BF3FC7" w:rsidP="00D23BEE">
            <w:pPr>
              <w:pStyle w:val="Body"/>
              <w:spacing w:after="0"/>
              <w:rPr>
                <w:sz w:val="20"/>
                <w:szCs w:val="20"/>
              </w:rPr>
            </w:pPr>
            <w:r w:rsidRPr="00BF3FC7">
              <w:rPr>
                <w:sz w:val="20"/>
                <w:szCs w:val="20"/>
              </w:rPr>
              <w:t>Arrange for laundering of reusable cloth masks.</w:t>
            </w:r>
          </w:p>
        </w:tc>
        <w:tc>
          <w:tcPr>
            <w:tcW w:w="1260" w:type="dxa"/>
            <w:tcBorders>
              <w:top w:val="single" w:sz="4" w:space="0" w:color="auto"/>
              <w:left w:val="single" w:sz="4" w:space="0" w:color="auto"/>
              <w:bottom w:val="single" w:sz="4" w:space="0" w:color="auto"/>
              <w:right w:val="single" w:sz="4" w:space="0" w:color="auto"/>
            </w:tcBorders>
          </w:tcPr>
          <w:p w14:paraId="5210D4D1"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C13B4D" w14:textId="77777777" w:rsidR="00BF3FC7" w:rsidRDefault="00BF3FC7" w:rsidP="00DC5479">
            <w:pPr>
              <w:pStyle w:val="Default"/>
              <w:rPr>
                <w:rFonts w:ascii="Garamond" w:hAnsi="Garamond"/>
                <w:color w:val="auto"/>
                <w:sz w:val="20"/>
                <w:szCs w:val="20"/>
              </w:rPr>
            </w:pPr>
          </w:p>
        </w:tc>
      </w:tr>
      <w:tr w:rsidR="00BF3FC7" w14:paraId="64F673B9" w14:textId="77777777" w:rsidTr="005556EE">
        <w:tc>
          <w:tcPr>
            <w:tcW w:w="7650" w:type="dxa"/>
            <w:tcBorders>
              <w:top w:val="single" w:sz="4" w:space="0" w:color="auto"/>
              <w:left w:val="single" w:sz="4" w:space="0" w:color="auto"/>
              <w:bottom w:val="single" w:sz="4" w:space="0" w:color="auto"/>
              <w:right w:val="single" w:sz="4" w:space="0" w:color="auto"/>
            </w:tcBorders>
          </w:tcPr>
          <w:p w14:paraId="63B889A7" w14:textId="3382746D" w:rsidR="00BF3FC7" w:rsidRPr="00BF3FC7" w:rsidRDefault="00BF3FC7" w:rsidP="00BF3FC7">
            <w:pPr>
              <w:pStyle w:val="Body"/>
              <w:rPr>
                <w:sz w:val="20"/>
                <w:szCs w:val="20"/>
              </w:rPr>
            </w:pPr>
            <w:bookmarkStart w:id="4" w:name="_Hlk43475675"/>
            <w:r w:rsidRPr="00BF3FC7">
              <w:rPr>
                <w:sz w:val="20"/>
                <w:szCs w:val="20"/>
              </w:rPr>
              <w:t xml:space="preserve">Put up posters educating on COVID-19, physical distancing, hand hygiene, cough hygiene, use of PPE/masks, </w:t>
            </w:r>
            <w:r w:rsidR="00A8374B">
              <w:rPr>
                <w:sz w:val="20"/>
                <w:szCs w:val="20"/>
              </w:rPr>
              <w:t xml:space="preserve">and </w:t>
            </w:r>
            <w:r w:rsidRPr="00BF3FC7">
              <w:rPr>
                <w:sz w:val="20"/>
                <w:szCs w:val="20"/>
              </w:rPr>
              <w:t>if showing symptoms (COVID-19/cold/flu), must stay home.</w:t>
            </w:r>
          </w:p>
          <w:p w14:paraId="5A055D0C" w14:textId="77777777" w:rsidR="00BF3FC7" w:rsidRPr="00BF3FC7" w:rsidRDefault="00DC5479" w:rsidP="00BC32EF">
            <w:pPr>
              <w:pStyle w:val="Body"/>
              <w:spacing w:after="0"/>
              <w:rPr>
                <w:sz w:val="20"/>
                <w:szCs w:val="20"/>
              </w:rPr>
            </w:pPr>
            <w:hyperlink r:id="rId22" w:history="1">
              <w:r w:rsidR="00BF3FC7" w:rsidRPr="00BF3FC7">
                <w:rPr>
                  <w:rStyle w:val="Hyperlink"/>
                  <w:sz w:val="20"/>
                  <w:szCs w:val="20"/>
                </w:rPr>
                <w:t>COVID-19 Social Distancing</w:t>
              </w:r>
            </w:hyperlink>
          </w:p>
          <w:p w14:paraId="1ACF8A2D" w14:textId="77777777" w:rsidR="00BF3FC7" w:rsidRPr="00BF3FC7" w:rsidRDefault="00DC5479" w:rsidP="00BC32EF">
            <w:pPr>
              <w:pStyle w:val="Body"/>
              <w:spacing w:after="0"/>
              <w:rPr>
                <w:sz w:val="20"/>
                <w:szCs w:val="20"/>
              </w:rPr>
            </w:pPr>
            <w:hyperlink r:id="rId23" w:history="1">
              <w:r w:rsidR="00BF3FC7" w:rsidRPr="00BF3FC7">
                <w:rPr>
                  <w:rStyle w:val="Hyperlink"/>
                  <w:sz w:val="20"/>
                  <w:szCs w:val="20"/>
                </w:rPr>
                <w:t>COVID-19: Protect Yourself - Wash Your Hands</w:t>
              </w:r>
            </w:hyperlink>
          </w:p>
          <w:p w14:paraId="26F49AA5" w14:textId="77777777" w:rsidR="00BF3FC7" w:rsidRPr="00BF3FC7" w:rsidRDefault="00DC5479" w:rsidP="00BC32EF">
            <w:pPr>
              <w:pStyle w:val="Body"/>
              <w:spacing w:after="0"/>
              <w:rPr>
                <w:sz w:val="20"/>
                <w:szCs w:val="20"/>
              </w:rPr>
            </w:pPr>
            <w:hyperlink r:id="rId24" w:history="1">
              <w:r w:rsidR="00BF3FC7" w:rsidRPr="00BF3FC7">
                <w:rPr>
                  <w:rStyle w:val="Hyperlink"/>
                  <w:sz w:val="20"/>
                  <w:szCs w:val="20"/>
                </w:rPr>
                <w:t>Handwashing Poster</w:t>
              </w:r>
            </w:hyperlink>
          </w:p>
          <w:p w14:paraId="10DD6B8F" w14:textId="77777777" w:rsidR="00BF3FC7" w:rsidRPr="00BF3FC7" w:rsidRDefault="00DC5479" w:rsidP="00BC32EF">
            <w:pPr>
              <w:pStyle w:val="Body"/>
              <w:spacing w:after="0"/>
              <w:rPr>
                <w:sz w:val="20"/>
                <w:szCs w:val="20"/>
              </w:rPr>
            </w:pPr>
            <w:hyperlink r:id="rId25" w:history="1">
              <w:r w:rsidR="00BF3FC7" w:rsidRPr="00BF3FC7">
                <w:rPr>
                  <w:rStyle w:val="Hyperlink"/>
                  <w:sz w:val="20"/>
                  <w:szCs w:val="20"/>
                </w:rPr>
                <w:t>Hand Sanitizing Poster</w:t>
              </w:r>
            </w:hyperlink>
          </w:p>
          <w:p w14:paraId="19740898" w14:textId="77777777" w:rsidR="00BF3FC7" w:rsidRPr="00BF3FC7" w:rsidRDefault="00DC5479" w:rsidP="00BC32EF">
            <w:pPr>
              <w:pStyle w:val="Body"/>
              <w:spacing w:after="0"/>
              <w:rPr>
                <w:sz w:val="20"/>
                <w:szCs w:val="20"/>
              </w:rPr>
            </w:pPr>
            <w:hyperlink r:id="rId26" w:history="1">
              <w:r w:rsidR="00BF3FC7" w:rsidRPr="00BF3FC7">
                <w:rPr>
                  <w:rStyle w:val="Hyperlink"/>
                  <w:sz w:val="20"/>
                  <w:szCs w:val="20"/>
                </w:rPr>
                <w:t>Cover Your Cough</w:t>
              </w:r>
            </w:hyperlink>
          </w:p>
          <w:p w14:paraId="76712322" w14:textId="7B0489CB" w:rsidR="00BF3FC7" w:rsidRPr="000A2B5F" w:rsidRDefault="00DC5479" w:rsidP="00BC32EF">
            <w:pPr>
              <w:pStyle w:val="Body"/>
              <w:spacing w:after="0"/>
              <w:rPr>
                <w:sz w:val="20"/>
                <w:szCs w:val="20"/>
              </w:rPr>
            </w:pPr>
            <w:hyperlink r:id="rId27" w:history="1">
              <w:r w:rsidR="00BF3FC7" w:rsidRPr="00BF3FC7">
                <w:rPr>
                  <w:rStyle w:val="Hyperlink"/>
                  <w:sz w:val="20"/>
                  <w:szCs w:val="20"/>
                </w:rPr>
                <w:t>COVID-19: Protect Yourself – Cover Your Cough</w:t>
              </w:r>
            </w:hyperlink>
          </w:p>
          <w:p w14:paraId="531B8BD4" w14:textId="1347755C" w:rsidR="00C00114" w:rsidRPr="00C00114" w:rsidRDefault="00DC5479" w:rsidP="000A2B5F">
            <w:pPr>
              <w:pStyle w:val="Body"/>
              <w:spacing w:after="0"/>
              <w:rPr>
                <w:b/>
                <w:bCs/>
                <w:sz w:val="20"/>
                <w:szCs w:val="20"/>
              </w:rPr>
            </w:pPr>
            <w:hyperlink r:id="rId28" w:history="1">
              <w:r w:rsidR="00C00114" w:rsidRPr="000A2B5F">
                <w:rPr>
                  <w:rStyle w:val="Hyperlink"/>
                  <w:sz w:val="20"/>
                  <w:szCs w:val="20"/>
                </w:rPr>
                <w:t>Other downloadable posters and graphics</w:t>
              </w:r>
            </w:hyperlink>
          </w:p>
        </w:tc>
        <w:tc>
          <w:tcPr>
            <w:tcW w:w="1260" w:type="dxa"/>
            <w:tcBorders>
              <w:top w:val="single" w:sz="4" w:space="0" w:color="auto"/>
              <w:left w:val="single" w:sz="4" w:space="0" w:color="auto"/>
              <w:bottom w:val="single" w:sz="4" w:space="0" w:color="auto"/>
              <w:right w:val="single" w:sz="4" w:space="0" w:color="auto"/>
            </w:tcBorders>
          </w:tcPr>
          <w:p w14:paraId="62D035E8"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B0E2B7" w14:textId="77777777" w:rsidR="00BF3FC7" w:rsidRDefault="00BF3FC7" w:rsidP="00DC5479">
            <w:pPr>
              <w:pStyle w:val="Default"/>
              <w:rPr>
                <w:rFonts w:ascii="Garamond" w:hAnsi="Garamond"/>
                <w:color w:val="auto"/>
                <w:sz w:val="20"/>
                <w:szCs w:val="20"/>
              </w:rPr>
            </w:pPr>
          </w:p>
        </w:tc>
        <w:bookmarkEnd w:id="4"/>
      </w:tr>
      <w:tr w:rsidR="00BF3FC7" w14:paraId="65BB5537" w14:textId="77777777" w:rsidTr="005556EE">
        <w:tc>
          <w:tcPr>
            <w:tcW w:w="7650" w:type="dxa"/>
            <w:tcBorders>
              <w:top w:val="single" w:sz="4" w:space="0" w:color="auto"/>
              <w:left w:val="single" w:sz="4" w:space="0" w:color="auto"/>
              <w:bottom w:val="single" w:sz="4" w:space="0" w:color="auto"/>
              <w:right w:val="single" w:sz="4" w:space="0" w:color="auto"/>
            </w:tcBorders>
          </w:tcPr>
          <w:p w14:paraId="5DC279F7" w14:textId="77777777" w:rsidR="00BF3FC7" w:rsidRPr="00BF3FC7" w:rsidRDefault="00BF3FC7" w:rsidP="00BF3FC7">
            <w:pPr>
              <w:pStyle w:val="Body"/>
              <w:rPr>
                <w:sz w:val="20"/>
                <w:szCs w:val="20"/>
              </w:rPr>
            </w:pPr>
            <w:r w:rsidRPr="00BF3FC7">
              <w:rPr>
                <w:sz w:val="20"/>
                <w:szCs w:val="20"/>
              </w:rPr>
              <w:t>Put up posters on maintaining mental health.</w:t>
            </w:r>
          </w:p>
          <w:p w14:paraId="08CDD8F1" w14:textId="77777777" w:rsidR="00BF3FC7" w:rsidRPr="00BF3FC7" w:rsidRDefault="00DC5479" w:rsidP="00BC32EF">
            <w:pPr>
              <w:pStyle w:val="Body"/>
              <w:spacing w:after="0"/>
              <w:rPr>
                <w:sz w:val="20"/>
                <w:szCs w:val="20"/>
              </w:rPr>
            </w:pPr>
            <w:hyperlink r:id="rId29" w:history="1">
              <w:r w:rsidR="00BF3FC7" w:rsidRPr="00BF3FC7">
                <w:rPr>
                  <w:rStyle w:val="Hyperlink"/>
                  <w:sz w:val="20"/>
                  <w:szCs w:val="20"/>
                </w:rPr>
                <w:t>Feelings of Stress and Anxiety During COVID-19</w:t>
              </w:r>
            </w:hyperlink>
          </w:p>
          <w:p w14:paraId="4633D437" w14:textId="6D526D36" w:rsidR="00BF3FC7" w:rsidRPr="00BF3FC7" w:rsidRDefault="00DC5479" w:rsidP="00D23BEE">
            <w:pPr>
              <w:pStyle w:val="Body"/>
              <w:spacing w:after="0"/>
              <w:rPr>
                <w:sz w:val="20"/>
                <w:szCs w:val="20"/>
              </w:rPr>
            </w:pPr>
            <w:hyperlink r:id="rId30" w:history="1">
              <w:r w:rsidR="00BF3FC7" w:rsidRPr="00BF3FC7">
                <w:rPr>
                  <w:rStyle w:val="Hyperlink"/>
                  <w:sz w:val="20"/>
                  <w:szCs w:val="20"/>
                </w:rPr>
                <w:t>Taking Care of Your Mental Health and Well-Being</w:t>
              </w:r>
            </w:hyperlink>
          </w:p>
        </w:tc>
        <w:tc>
          <w:tcPr>
            <w:tcW w:w="1260" w:type="dxa"/>
            <w:tcBorders>
              <w:top w:val="single" w:sz="4" w:space="0" w:color="auto"/>
              <w:left w:val="single" w:sz="4" w:space="0" w:color="auto"/>
              <w:bottom w:val="single" w:sz="4" w:space="0" w:color="auto"/>
              <w:right w:val="single" w:sz="4" w:space="0" w:color="auto"/>
            </w:tcBorders>
          </w:tcPr>
          <w:p w14:paraId="4D6109B0"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EBD7843" w14:textId="77777777" w:rsidR="00BF3FC7" w:rsidRDefault="00BF3FC7" w:rsidP="00DC5479">
            <w:pPr>
              <w:pStyle w:val="Default"/>
              <w:rPr>
                <w:rFonts w:ascii="Garamond" w:hAnsi="Garamond"/>
                <w:color w:val="auto"/>
                <w:sz w:val="20"/>
                <w:szCs w:val="20"/>
              </w:rPr>
            </w:pPr>
          </w:p>
        </w:tc>
      </w:tr>
      <w:tr w:rsidR="00BF3FC7" w14:paraId="1365BA61"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EC105A1" w14:textId="4924BF3B" w:rsidR="00FF091C" w:rsidRPr="00BF3FC7" w:rsidRDefault="00BF3FC7" w:rsidP="00D23BEE">
            <w:pPr>
              <w:pStyle w:val="Body"/>
              <w:spacing w:after="0"/>
              <w:rPr>
                <w:sz w:val="20"/>
                <w:szCs w:val="20"/>
              </w:rPr>
            </w:pPr>
            <w:r w:rsidRPr="00BF3FC7">
              <w:rPr>
                <w:sz w:val="20"/>
                <w:szCs w:val="20"/>
              </w:rPr>
              <w:t>Reduce meeting room seating capacities to ensure small numbers and physical distancing; post signs on meeting rooms advising limits.</w:t>
            </w:r>
          </w:p>
        </w:tc>
        <w:tc>
          <w:tcPr>
            <w:tcW w:w="1260" w:type="dxa"/>
            <w:tcBorders>
              <w:top w:val="single" w:sz="4" w:space="0" w:color="auto"/>
              <w:left w:val="single" w:sz="4" w:space="0" w:color="auto"/>
              <w:bottom w:val="single" w:sz="4" w:space="0" w:color="auto"/>
              <w:right w:val="single" w:sz="4" w:space="0" w:color="auto"/>
            </w:tcBorders>
          </w:tcPr>
          <w:p w14:paraId="2E01EBD9"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AC1AF10" w14:textId="77777777" w:rsidR="00BF3FC7" w:rsidRDefault="00BF3FC7" w:rsidP="00D23BEE">
            <w:pPr>
              <w:pStyle w:val="Default"/>
              <w:rPr>
                <w:rFonts w:ascii="Garamond" w:hAnsi="Garamond"/>
                <w:color w:val="auto"/>
                <w:sz w:val="20"/>
                <w:szCs w:val="20"/>
              </w:rPr>
            </w:pPr>
          </w:p>
        </w:tc>
      </w:tr>
      <w:tr w:rsidR="00BF3FC7" w14:paraId="5B05E67B"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40ABCC3E" w14:textId="77777777" w:rsidR="00BF3FC7" w:rsidRPr="00BF3FC7" w:rsidRDefault="00BF3FC7" w:rsidP="00D23BEE">
            <w:pPr>
              <w:pStyle w:val="Body"/>
              <w:spacing w:after="0"/>
              <w:rPr>
                <w:sz w:val="20"/>
                <w:szCs w:val="20"/>
              </w:rPr>
            </w:pPr>
            <w:r w:rsidRPr="00BF3FC7">
              <w:rPr>
                <w:sz w:val="20"/>
                <w:szCs w:val="20"/>
              </w:rPr>
              <w:t>Close rooms that will not be in use and post signs not to use.</w:t>
            </w:r>
          </w:p>
        </w:tc>
        <w:tc>
          <w:tcPr>
            <w:tcW w:w="1260" w:type="dxa"/>
            <w:tcBorders>
              <w:top w:val="single" w:sz="4" w:space="0" w:color="auto"/>
              <w:left w:val="single" w:sz="4" w:space="0" w:color="auto"/>
              <w:bottom w:val="single" w:sz="4" w:space="0" w:color="auto"/>
              <w:right w:val="single" w:sz="4" w:space="0" w:color="auto"/>
            </w:tcBorders>
          </w:tcPr>
          <w:p w14:paraId="19C7386C"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CC4F2B" w14:textId="77777777" w:rsidR="00BF3FC7" w:rsidRDefault="00BF3FC7" w:rsidP="00D23BEE">
            <w:pPr>
              <w:pStyle w:val="Default"/>
              <w:rPr>
                <w:rFonts w:ascii="Garamond" w:hAnsi="Garamond"/>
                <w:color w:val="auto"/>
                <w:sz w:val="20"/>
                <w:szCs w:val="20"/>
              </w:rPr>
            </w:pPr>
          </w:p>
        </w:tc>
      </w:tr>
      <w:tr w:rsidR="00BF3FC7" w14:paraId="2A4D50F5"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0C67EFED" w14:textId="4760CFC4" w:rsidR="00BF3FC7" w:rsidRPr="00BF3FC7" w:rsidRDefault="002B765D" w:rsidP="00D23BEE">
            <w:pPr>
              <w:pStyle w:val="Body"/>
              <w:spacing w:after="0"/>
              <w:rPr>
                <w:sz w:val="20"/>
                <w:szCs w:val="20"/>
              </w:rPr>
            </w:pPr>
            <w:r w:rsidRPr="000A2B5F">
              <w:rPr>
                <w:sz w:val="20"/>
                <w:szCs w:val="20"/>
              </w:rPr>
              <w:t>Staff kitchens/lunchrooms can reopen for use under “restaurant rules</w:t>
            </w:r>
            <w:r w:rsidR="000A2B5F">
              <w:rPr>
                <w:sz w:val="20"/>
                <w:szCs w:val="20"/>
              </w:rPr>
              <w:t>.</w:t>
            </w:r>
            <w:r w:rsidRPr="000A2B5F">
              <w:rPr>
                <w:sz w:val="20"/>
                <w:szCs w:val="20"/>
              </w:rPr>
              <w:t>” Everyone must be masked at all times except when seated to eat or drink. Physical distancing must be maintained. There is to be no physical gathering around food – e</w:t>
            </w:r>
            <w:r w:rsidR="000A2B5F">
              <w:rPr>
                <w:sz w:val="20"/>
                <w:szCs w:val="20"/>
              </w:rPr>
              <w:t>.</w:t>
            </w:r>
            <w:r w:rsidRPr="000A2B5F">
              <w:rPr>
                <w:sz w:val="20"/>
                <w:szCs w:val="20"/>
              </w:rPr>
              <w:t xml:space="preserve">g., no buffets, </w:t>
            </w:r>
            <w:r w:rsidR="000A2B5F" w:rsidRPr="000A2B5F">
              <w:rPr>
                <w:sz w:val="20"/>
                <w:szCs w:val="20"/>
              </w:rPr>
              <w:t>potlucks</w:t>
            </w:r>
            <w:r w:rsidRPr="000A2B5F">
              <w:rPr>
                <w:sz w:val="20"/>
                <w:szCs w:val="20"/>
              </w:rPr>
              <w:t>, pizza boxes – and no one should be “helping themselves</w:t>
            </w:r>
            <w:r w:rsidR="000A2B5F">
              <w:rPr>
                <w:sz w:val="20"/>
                <w:szCs w:val="20"/>
              </w:rPr>
              <w:t>.</w:t>
            </w:r>
            <w:r w:rsidRPr="000A2B5F">
              <w:rPr>
                <w:sz w:val="20"/>
                <w:szCs w:val="20"/>
              </w:rPr>
              <w:t>”</w:t>
            </w:r>
            <w:r w:rsidR="00BF3FC7" w:rsidRPr="000A2B5F">
              <w:rPr>
                <w:sz w:val="20"/>
                <w:szCs w:val="20"/>
              </w:rPr>
              <w:t xml:space="preserve"> </w:t>
            </w:r>
            <w:r w:rsidR="00FF5CF9" w:rsidRPr="000A2B5F">
              <w:rPr>
                <w:sz w:val="20"/>
                <w:szCs w:val="20"/>
              </w:rPr>
              <w:t>C</w:t>
            </w:r>
            <w:r w:rsidR="00BF3FC7" w:rsidRPr="000A2B5F">
              <w:rPr>
                <w:sz w:val="20"/>
                <w:szCs w:val="20"/>
              </w:rPr>
              <w:t>ommon areas like coffee and tea stations</w:t>
            </w:r>
            <w:r w:rsidR="00FF5CF9" w:rsidRPr="000A2B5F">
              <w:rPr>
                <w:sz w:val="20"/>
                <w:szCs w:val="20"/>
              </w:rPr>
              <w:t xml:space="preserve"> remain closed</w:t>
            </w:r>
            <w:r w:rsidR="00BF3FC7" w:rsidRPr="000A2B5F">
              <w:rPr>
                <w:sz w:val="20"/>
                <w:szCs w:val="20"/>
              </w:rPr>
              <w:t>. No food or beverages are to be served or shared.</w:t>
            </w:r>
            <w:r w:rsidR="007615B8" w:rsidRPr="000A2B5F">
              <w:rPr>
                <w:sz w:val="20"/>
                <w:szCs w:val="20"/>
              </w:rPr>
              <w:t xml:space="preserve"> Refrigerators and microwaves can be used with signs indicating </w:t>
            </w:r>
            <w:r w:rsidR="00FB4792" w:rsidRPr="000A2B5F">
              <w:rPr>
                <w:sz w:val="20"/>
                <w:szCs w:val="20"/>
              </w:rPr>
              <w:t>“Please wash hands after use.”</w:t>
            </w:r>
          </w:p>
        </w:tc>
        <w:tc>
          <w:tcPr>
            <w:tcW w:w="1260" w:type="dxa"/>
            <w:tcBorders>
              <w:top w:val="single" w:sz="4" w:space="0" w:color="auto"/>
              <w:left w:val="single" w:sz="4" w:space="0" w:color="auto"/>
              <w:bottom w:val="single" w:sz="4" w:space="0" w:color="auto"/>
              <w:right w:val="single" w:sz="4" w:space="0" w:color="auto"/>
            </w:tcBorders>
          </w:tcPr>
          <w:p w14:paraId="0A6C1883"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F52304" w14:textId="77777777" w:rsidR="00BF3FC7" w:rsidRDefault="00BF3FC7" w:rsidP="00D23BEE">
            <w:pPr>
              <w:pStyle w:val="Default"/>
              <w:rPr>
                <w:rFonts w:ascii="Garamond" w:hAnsi="Garamond"/>
                <w:color w:val="auto"/>
                <w:sz w:val="20"/>
                <w:szCs w:val="20"/>
              </w:rPr>
            </w:pPr>
          </w:p>
        </w:tc>
      </w:tr>
      <w:tr w:rsidR="00BF3FC7" w14:paraId="0BBC2D47"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3278E42" w14:textId="77777777" w:rsidR="00BF3FC7" w:rsidRPr="00BF3FC7" w:rsidRDefault="00BF3FC7" w:rsidP="00D23BEE">
            <w:pPr>
              <w:pStyle w:val="Body"/>
              <w:spacing w:after="0"/>
              <w:rPr>
                <w:sz w:val="20"/>
                <w:szCs w:val="20"/>
              </w:rPr>
            </w:pPr>
            <w:r w:rsidRPr="00BF3FC7">
              <w:rPr>
                <w:sz w:val="20"/>
                <w:szCs w:val="20"/>
              </w:rPr>
              <w:t>Post signs on photocopier, shared telephones, and other common equipment to “Please wash hands after use.”</w:t>
            </w:r>
          </w:p>
        </w:tc>
        <w:tc>
          <w:tcPr>
            <w:tcW w:w="1260" w:type="dxa"/>
            <w:tcBorders>
              <w:top w:val="single" w:sz="4" w:space="0" w:color="auto"/>
              <w:left w:val="single" w:sz="4" w:space="0" w:color="auto"/>
              <w:bottom w:val="single" w:sz="4" w:space="0" w:color="auto"/>
              <w:right w:val="single" w:sz="4" w:space="0" w:color="auto"/>
            </w:tcBorders>
          </w:tcPr>
          <w:p w14:paraId="4F897036"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A2B9BB" w14:textId="77777777" w:rsidR="00BF3FC7" w:rsidRDefault="00BF3FC7" w:rsidP="00D23BEE">
            <w:pPr>
              <w:pStyle w:val="Default"/>
              <w:rPr>
                <w:rFonts w:ascii="Garamond" w:hAnsi="Garamond"/>
                <w:color w:val="auto"/>
                <w:sz w:val="20"/>
                <w:szCs w:val="20"/>
              </w:rPr>
            </w:pPr>
          </w:p>
        </w:tc>
      </w:tr>
      <w:tr w:rsidR="00BF3FC7" w14:paraId="64700802"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4D21B750" w14:textId="39C556FB" w:rsidR="00BF3FC7" w:rsidRPr="000A2B5F" w:rsidRDefault="008161D7" w:rsidP="00D23BEE">
            <w:pPr>
              <w:pStyle w:val="Body"/>
              <w:spacing w:after="0"/>
              <w:rPr>
                <w:sz w:val="20"/>
                <w:szCs w:val="20"/>
              </w:rPr>
            </w:pPr>
            <w:r w:rsidRPr="000A2B5F">
              <w:rPr>
                <w:sz w:val="20"/>
                <w:szCs w:val="20"/>
              </w:rPr>
              <w:t>S</w:t>
            </w:r>
            <w:r w:rsidR="00BF3FC7" w:rsidRPr="000A2B5F">
              <w:rPr>
                <w:sz w:val="20"/>
                <w:szCs w:val="20"/>
              </w:rPr>
              <w:t>hared items from common areas, utensils and dishes from kitchens and lunchrooms</w:t>
            </w:r>
            <w:r w:rsidRPr="000A2B5F">
              <w:rPr>
                <w:sz w:val="20"/>
                <w:szCs w:val="20"/>
              </w:rPr>
              <w:t xml:space="preserve"> can be used again</w:t>
            </w:r>
            <w:r w:rsidR="00BF3FC7" w:rsidRPr="000A2B5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21824C95"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EC0C5C6" w14:textId="77777777" w:rsidR="00BF3FC7" w:rsidRDefault="00BF3FC7" w:rsidP="00D23BEE">
            <w:pPr>
              <w:pStyle w:val="Default"/>
              <w:rPr>
                <w:rFonts w:ascii="Garamond" w:hAnsi="Garamond"/>
                <w:color w:val="auto"/>
                <w:sz w:val="20"/>
                <w:szCs w:val="20"/>
              </w:rPr>
            </w:pPr>
          </w:p>
        </w:tc>
      </w:tr>
      <w:tr w:rsidR="00BF3FC7" w14:paraId="14ECDCF3"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38F00EB7" w14:textId="62A6BD1D" w:rsidR="00BF3FC7" w:rsidRPr="000A2B5F" w:rsidRDefault="009253A6" w:rsidP="00BF3FC7">
            <w:pPr>
              <w:pStyle w:val="Body"/>
              <w:rPr>
                <w:sz w:val="20"/>
                <w:szCs w:val="20"/>
              </w:rPr>
            </w:pPr>
            <w:r w:rsidRPr="000A2B5F">
              <w:rPr>
                <w:sz w:val="20"/>
                <w:szCs w:val="20"/>
              </w:rPr>
              <w:t xml:space="preserve">It is no longer required to limit the number of people in a washroom </w:t>
            </w:r>
            <w:r w:rsidR="00C8030D" w:rsidRPr="000A2B5F">
              <w:rPr>
                <w:sz w:val="20"/>
                <w:szCs w:val="20"/>
              </w:rPr>
              <w:t xml:space="preserve">at one time. However, you can continue to limit the number of people if you wish. </w:t>
            </w:r>
            <w:r w:rsidR="00BF3FC7" w:rsidRPr="000A2B5F">
              <w:rPr>
                <w:sz w:val="20"/>
                <w:szCs w:val="20"/>
              </w:rPr>
              <w:t xml:space="preserve">Designate how many people will be allowed in a washroom at one time. Use signage as well as floor indicators to show physical distance for those waiting for the washroom. </w:t>
            </w:r>
          </w:p>
          <w:p w14:paraId="54CCDD80" w14:textId="0E467AF6" w:rsidR="00BF3FC7" w:rsidRPr="000A2B5F" w:rsidRDefault="00BF3FC7" w:rsidP="00512FB0">
            <w:pPr>
              <w:pStyle w:val="Body"/>
              <w:spacing w:after="0"/>
              <w:rPr>
                <w:sz w:val="20"/>
                <w:szCs w:val="20"/>
              </w:rPr>
            </w:pPr>
            <w:r w:rsidRPr="000A2B5F">
              <w:rPr>
                <w:sz w:val="20"/>
                <w:szCs w:val="20"/>
              </w:rPr>
              <w:t>Supplier link:</w:t>
            </w:r>
            <w:r w:rsidR="00512FB0" w:rsidRPr="000A2B5F">
              <w:rPr>
                <w:sz w:val="20"/>
                <w:szCs w:val="20"/>
              </w:rPr>
              <w:t xml:space="preserve"> </w:t>
            </w:r>
            <w:hyperlink r:id="rId31" w:history="1">
              <w:r w:rsidR="00512FB0" w:rsidRPr="000A2B5F">
                <w:rPr>
                  <w:rStyle w:val="Hyperlink"/>
                  <w:sz w:val="20"/>
                  <w:szCs w:val="20"/>
                </w:rPr>
                <w:t>https://safetymedia.com/category/healthCOVID19/covid-19-signage-and-displays</w:t>
              </w:r>
            </w:hyperlink>
          </w:p>
        </w:tc>
        <w:tc>
          <w:tcPr>
            <w:tcW w:w="1260" w:type="dxa"/>
            <w:tcBorders>
              <w:top w:val="single" w:sz="4" w:space="0" w:color="auto"/>
              <w:left w:val="single" w:sz="4" w:space="0" w:color="auto"/>
              <w:bottom w:val="single" w:sz="4" w:space="0" w:color="auto"/>
              <w:right w:val="single" w:sz="4" w:space="0" w:color="auto"/>
            </w:tcBorders>
          </w:tcPr>
          <w:p w14:paraId="525A6CE9"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1118AF" w14:textId="77777777" w:rsidR="00BF3FC7" w:rsidRDefault="00BF3FC7" w:rsidP="00DC5479">
            <w:pPr>
              <w:pStyle w:val="Default"/>
              <w:rPr>
                <w:rFonts w:ascii="Garamond" w:hAnsi="Garamond"/>
                <w:color w:val="auto"/>
                <w:sz w:val="20"/>
                <w:szCs w:val="20"/>
              </w:rPr>
            </w:pPr>
          </w:p>
        </w:tc>
      </w:tr>
      <w:tr w:rsidR="00BF3FC7" w14:paraId="200F32C9"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DE514FE" w14:textId="77777777" w:rsidR="00BF3FC7" w:rsidRPr="00BF3FC7" w:rsidRDefault="00BF3FC7" w:rsidP="00D23BEE">
            <w:pPr>
              <w:pStyle w:val="Body"/>
              <w:spacing w:after="0"/>
              <w:rPr>
                <w:sz w:val="20"/>
                <w:szCs w:val="20"/>
              </w:rPr>
            </w:pPr>
            <w:r w:rsidRPr="00BF3FC7">
              <w:rPr>
                <w:sz w:val="20"/>
                <w:szCs w:val="20"/>
              </w:rPr>
              <w:t>Designate how many people will be allowed in elevator (if applicable) at one time. Post sign on elevator to advise.</w:t>
            </w:r>
          </w:p>
        </w:tc>
        <w:tc>
          <w:tcPr>
            <w:tcW w:w="1260" w:type="dxa"/>
            <w:tcBorders>
              <w:top w:val="single" w:sz="4" w:space="0" w:color="auto"/>
              <w:left w:val="single" w:sz="4" w:space="0" w:color="auto"/>
              <w:bottom w:val="single" w:sz="4" w:space="0" w:color="auto"/>
              <w:right w:val="single" w:sz="4" w:space="0" w:color="auto"/>
            </w:tcBorders>
          </w:tcPr>
          <w:p w14:paraId="38632F63"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1DBE02" w14:textId="77777777" w:rsidR="00BF3FC7" w:rsidRDefault="00BF3FC7" w:rsidP="00D23BEE">
            <w:pPr>
              <w:pStyle w:val="Default"/>
              <w:rPr>
                <w:rFonts w:ascii="Garamond" w:hAnsi="Garamond"/>
                <w:color w:val="auto"/>
                <w:sz w:val="20"/>
                <w:szCs w:val="20"/>
              </w:rPr>
            </w:pPr>
          </w:p>
        </w:tc>
      </w:tr>
      <w:tr w:rsidR="00BF3FC7" w14:paraId="7B40FE68"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484A80C3" w14:textId="31B1EAE3" w:rsidR="00FF5CF9" w:rsidRPr="00BF3FC7" w:rsidRDefault="00BF3FC7" w:rsidP="00181187">
            <w:pPr>
              <w:pStyle w:val="Body"/>
              <w:rPr>
                <w:sz w:val="20"/>
                <w:szCs w:val="20"/>
              </w:rPr>
            </w:pPr>
            <w:r w:rsidRPr="00BF3FC7">
              <w:rPr>
                <w:sz w:val="20"/>
                <w:szCs w:val="20"/>
              </w:rPr>
              <w:t xml:space="preserve">Introduce more fresh air by increasing the ventilation system air intake or opening windows. Avoid central air recirculation where possible. </w:t>
            </w:r>
            <w:r w:rsidR="00FF5CF9">
              <w:rPr>
                <w:sz w:val="20"/>
                <w:szCs w:val="20"/>
              </w:rPr>
              <w:t xml:space="preserve">If a </w:t>
            </w:r>
            <w:r w:rsidR="00FF5CF9" w:rsidRPr="00FF5CF9">
              <w:rPr>
                <w:sz w:val="20"/>
                <w:szCs w:val="20"/>
              </w:rPr>
              <w:t>fan is needed, make sure they do not blow directly toward</w:t>
            </w:r>
            <w:r w:rsidR="00FF5CF9">
              <w:rPr>
                <w:sz w:val="20"/>
                <w:szCs w:val="20"/>
              </w:rPr>
              <w:t xml:space="preserve"> </w:t>
            </w:r>
            <w:r w:rsidR="00FF5CF9" w:rsidRPr="00FF5CF9">
              <w:rPr>
                <w:sz w:val="20"/>
                <w:szCs w:val="20"/>
              </w:rPr>
              <w:t>anybody. When using a fan, it is important to put it near an open window or door to help bring</w:t>
            </w:r>
            <w:r w:rsidR="00FF5CF9">
              <w:rPr>
                <w:sz w:val="20"/>
                <w:szCs w:val="20"/>
              </w:rPr>
              <w:t xml:space="preserve"> </w:t>
            </w:r>
            <w:r w:rsidR="00FF5CF9" w:rsidRPr="00FF5CF9">
              <w:rPr>
                <w:sz w:val="20"/>
                <w:szCs w:val="20"/>
              </w:rPr>
              <w:t>outdoor air into the space.</w:t>
            </w:r>
          </w:p>
        </w:tc>
        <w:tc>
          <w:tcPr>
            <w:tcW w:w="1260" w:type="dxa"/>
            <w:tcBorders>
              <w:top w:val="single" w:sz="4" w:space="0" w:color="auto"/>
              <w:left w:val="single" w:sz="4" w:space="0" w:color="auto"/>
              <w:bottom w:val="single" w:sz="4" w:space="0" w:color="auto"/>
              <w:right w:val="single" w:sz="4" w:space="0" w:color="auto"/>
            </w:tcBorders>
          </w:tcPr>
          <w:p w14:paraId="6D3A9A78"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44ECE5" w14:textId="77777777" w:rsidR="00BF3FC7" w:rsidRDefault="00BF3FC7" w:rsidP="00D23BEE">
            <w:pPr>
              <w:pStyle w:val="Default"/>
              <w:rPr>
                <w:rFonts w:ascii="Garamond" w:hAnsi="Garamond"/>
                <w:color w:val="auto"/>
                <w:sz w:val="20"/>
                <w:szCs w:val="20"/>
              </w:rPr>
            </w:pPr>
          </w:p>
        </w:tc>
      </w:tr>
      <w:tr w:rsidR="00BF3FC7" w14:paraId="07DE599A"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076CC74F" w14:textId="77777777" w:rsidR="00BF3FC7" w:rsidRPr="00BF3FC7" w:rsidRDefault="00BF3FC7" w:rsidP="00D23BEE">
            <w:pPr>
              <w:pStyle w:val="Body"/>
              <w:spacing w:after="0"/>
              <w:rPr>
                <w:sz w:val="20"/>
                <w:szCs w:val="20"/>
              </w:rPr>
            </w:pPr>
            <w:r w:rsidRPr="00BF3FC7">
              <w:rPr>
                <w:sz w:val="20"/>
                <w:szCs w:val="20"/>
              </w:rPr>
              <w:t>Our buildings remain closed to the public. Post signs at entrances indicating that offices are open to visitors by appointment only.</w:t>
            </w:r>
          </w:p>
        </w:tc>
        <w:tc>
          <w:tcPr>
            <w:tcW w:w="1260" w:type="dxa"/>
            <w:tcBorders>
              <w:top w:val="single" w:sz="4" w:space="0" w:color="auto"/>
              <w:left w:val="single" w:sz="4" w:space="0" w:color="auto"/>
              <w:bottom w:val="single" w:sz="4" w:space="0" w:color="auto"/>
              <w:right w:val="single" w:sz="4" w:space="0" w:color="auto"/>
            </w:tcBorders>
          </w:tcPr>
          <w:p w14:paraId="7326C7FC"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D307C8" w14:textId="77777777" w:rsidR="00BF3FC7" w:rsidRDefault="00BF3FC7" w:rsidP="00D23BEE">
            <w:pPr>
              <w:pStyle w:val="Default"/>
              <w:rPr>
                <w:rFonts w:ascii="Garamond" w:hAnsi="Garamond"/>
                <w:color w:val="auto"/>
                <w:sz w:val="20"/>
                <w:szCs w:val="20"/>
              </w:rPr>
            </w:pPr>
          </w:p>
        </w:tc>
      </w:tr>
      <w:tr w:rsidR="00BF3FC7" w14:paraId="0333DD11"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8202988" w14:textId="118CC8C8" w:rsidR="00BF3FC7" w:rsidRPr="00BF3FC7" w:rsidRDefault="00BF3FC7" w:rsidP="00D23BEE">
            <w:pPr>
              <w:pStyle w:val="Body"/>
              <w:spacing w:after="0"/>
              <w:rPr>
                <w:sz w:val="20"/>
                <w:szCs w:val="20"/>
              </w:rPr>
            </w:pPr>
            <w:r w:rsidRPr="00BF3FC7">
              <w:rPr>
                <w:sz w:val="20"/>
                <w:szCs w:val="20"/>
              </w:rPr>
              <w:t>Decide on a schedule for staff to return. Consider staggered worktimes.</w:t>
            </w:r>
          </w:p>
        </w:tc>
        <w:tc>
          <w:tcPr>
            <w:tcW w:w="1260" w:type="dxa"/>
            <w:tcBorders>
              <w:top w:val="single" w:sz="4" w:space="0" w:color="auto"/>
              <w:left w:val="single" w:sz="4" w:space="0" w:color="auto"/>
              <w:bottom w:val="single" w:sz="4" w:space="0" w:color="auto"/>
              <w:right w:val="single" w:sz="4" w:space="0" w:color="auto"/>
            </w:tcBorders>
            <w:hideMark/>
          </w:tcPr>
          <w:p w14:paraId="04E63647" w14:textId="7E618645" w:rsidR="00BF3FC7" w:rsidRPr="005556EE" w:rsidRDefault="00BF3FC7" w:rsidP="00D23BEE">
            <w:pPr>
              <w:pStyle w:val="Default"/>
              <w:rPr>
                <w:rFonts w:ascii="Garamond" w:hAnsi="Garamond"/>
                <w:color w:val="auto"/>
                <w:sz w:val="18"/>
                <w:szCs w:val="18"/>
              </w:rPr>
            </w:pPr>
            <w:r w:rsidRPr="005556EE">
              <w:rPr>
                <w:rFonts w:ascii="Garamond" w:hAnsi="Garamond"/>
                <w:color w:val="auto"/>
                <w:sz w:val="18"/>
                <w:szCs w:val="18"/>
              </w:rPr>
              <w:t>Incumbent/Churchwardens</w:t>
            </w:r>
          </w:p>
        </w:tc>
        <w:tc>
          <w:tcPr>
            <w:tcW w:w="1170" w:type="dxa"/>
            <w:tcBorders>
              <w:top w:val="single" w:sz="4" w:space="0" w:color="auto"/>
              <w:left w:val="single" w:sz="4" w:space="0" w:color="auto"/>
              <w:bottom w:val="single" w:sz="4" w:space="0" w:color="auto"/>
              <w:right w:val="single" w:sz="4" w:space="0" w:color="auto"/>
            </w:tcBorders>
          </w:tcPr>
          <w:p w14:paraId="0EBCFC9D" w14:textId="77777777" w:rsidR="00BF3FC7" w:rsidRDefault="00BF3FC7" w:rsidP="00D23BEE">
            <w:pPr>
              <w:pStyle w:val="Default"/>
              <w:rPr>
                <w:rFonts w:ascii="Garamond" w:hAnsi="Garamond"/>
                <w:color w:val="auto"/>
                <w:sz w:val="20"/>
                <w:szCs w:val="20"/>
              </w:rPr>
            </w:pPr>
          </w:p>
        </w:tc>
      </w:tr>
      <w:tr w:rsidR="00BF3FC7" w14:paraId="3AEAA6E2"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7B49A55" w14:textId="39DA2D75" w:rsidR="00BF3FC7" w:rsidRPr="00BF3FC7" w:rsidRDefault="00BF3FC7" w:rsidP="00D23BEE">
            <w:pPr>
              <w:pStyle w:val="Body"/>
              <w:spacing w:after="0"/>
              <w:rPr>
                <w:sz w:val="20"/>
                <w:szCs w:val="20"/>
              </w:rPr>
            </w:pPr>
            <w:r w:rsidRPr="00BF3FC7">
              <w:rPr>
                <w:sz w:val="20"/>
                <w:szCs w:val="20"/>
              </w:rPr>
              <w:t>Require</w:t>
            </w:r>
            <w:r w:rsidR="0000637A">
              <w:rPr>
                <w:sz w:val="20"/>
                <w:szCs w:val="20"/>
              </w:rPr>
              <w:t xml:space="preserve"> assurance</w:t>
            </w:r>
            <w:r w:rsidRPr="00BF3FC7">
              <w:rPr>
                <w:sz w:val="20"/>
                <w:szCs w:val="20"/>
              </w:rPr>
              <w:t xml:space="preserve"> from licensees/rental groups </w:t>
            </w:r>
            <w:r w:rsidR="00C051E1">
              <w:rPr>
                <w:sz w:val="20"/>
                <w:szCs w:val="20"/>
              </w:rPr>
              <w:t>that</w:t>
            </w:r>
            <w:r w:rsidRPr="00BF3FC7">
              <w:rPr>
                <w:sz w:val="20"/>
                <w:szCs w:val="20"/>
              </w:rPr>
              <w:t xml:space="preserve"> they will meet their gathering and health guidelines, prior to their use of the facility.</w:t>
            </w:r>
          </w:p>
        </w:tc>
        <w:tc>
          <w:tcPr>
            <w:tcW w:w="1260" w:type="dxa"/>
            <w:tcBorders>
              <w:top w:val="single" w:sz="4" w:space="0" w:color="auto"/>
              <w:left w:val="single" w:sz="4" w:space="0" w:color="auto"/>
              <w:bottom w:val="single" w:sz="4" w:space="0" w:color="auto"/>
              <w:right w:val="single" w:sz="4" w:space="0" w:color="auto"/>
            </w:tcBorders>
          </w:tcPr>
          <w:p w14:paraId="6691A1D2"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9D844" w14:textId="77777777" w:rsidR="00BF3FC7" w:rsidRDefault="00BF3FC7" w:rsidP="00D23BEE">
            <w:pPr>
              <w:pStyle w:val="Default"/>
              <w:rPr>
                <w:rFonts w:ascii="Garamond" w:hAnsi="Garamond"/>
                <w:color w:val="auto"/>
                <w:sz w:val="20"/>
                <w:szCs w:val="20"/>
              </w:rPr>
            </w:pPr>
          </w:p>
        </w:tc>
      </w:tr>
      <w:tr w:rsidR="00BF3FC7" w14:paraId="41E6D524"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7110172" w14:textId="77777777" w:rsidR="00BF3FC7" w:rsidRPr="00BF3FC7" w:rsidRDefault="00BF3FC7" w:rsidP="00D23BEE">
            <w:pPr>
              <w:pStyle w:val="Body"/>
              <w:spacing w:after="0"/>
              <w:rPr>
                <w:sz w:val="20"/>
                <w:szCs w:val="20"/>
              </w:rPr>
            </w:pPr>
            <w:r w:rsidRPr="00BF3FC7">
              <w:rPr>
                <w:sz w:val="20"/>
                <w:szCs w:val="20"/>
              </w:rPr>
              <w:t>Review and modify if needed, the emergency safety protocols (fire evacuation, medical emergency, etc.)</w:t>
            </w:r>
          </w:p>
        </w:tc>
        <w:tc>
          <w:tcPr>
            <w:tcW w:w="1260" w:type="dxa"/>
            <w:tcBorders>
              <w:top w:val="single" w:sz="4" w:space="0" w:color="auto"/>
              <w:left w:val="single" w:sz="4" w:space="0" w:color="auto"/>
              <w:bottom w:val="single" w:sz="4" w:space="0" w:color="auto"/>
              <w:right w:val="single" w:sz="4" w:space="0" w:color="auto"/>
            </w:tcBorders>
          </w:tcPr>
          <w:p w14:paraId="427147FB"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E352A9" w14:textId="77777777" w:rsidR="00BF3FC7" w:rsidRDefault="00BF3FC7" w:rsidP="00D23BEE">
            <w:pPr>
              <w:pStyle w:val="Default"/>
              <w:rPr>
                <w:rFonts w:ascii="Garamond" w:hAnsi="Garamond"/>
                <w:color w:val="auto"/>
                <w:sz w:val="20"/>
                <w:szCs w:val="20"/>
              </w:rPr>
            </w:pPr>
          </w:p>
        </w:tc>
      </w:tr>
      <w:tr w:rsidR="00BF3FC7" w14:paraId="448C66D4" w14:textId="77777777" w:rsidTr="005556EE">
        <w:tc>
          <w:tcPr>
            <w:tcW w:w="7650" w:type="dxa"/>
            <w:tcBorders>
              <w:top w:val="single" w:sz="4" w:space="0" w:color="auto"/>
              <w:left w:val="single" w:sz="4" w:space="0" w:color="auto"/>
              <w:bottom w:val="single" w:sz="4" w:space="0" w:color="auto"/>
              <w:right w:val="single" w:sz="4" w:space="0" w:color="auto"/>
            </w:tcBorders>
          </w:tcPr>
          <w:p w14:paraId="4F8BA550" w14:textId="77777777" w:rsidR="00BF3FC7" w:rsidRPr="00BF3FC7" w:rsidRDefault="00BF3FC7" w:rsidP="00BF3FC7">
            <w:pPr>
              <w:pStyle w:val="Body"/>
              <w:rPr>
                <w:sz w:val="20"/>
                <w:szCs w:val="20"/>
              </w:rPr>
            </w:pPr>
            <w:r w:rsidRPr="00BF3FC7">
              <w:rPr>
                <w:sz w:val="20"/>
                <w:szCs w:val="20"/>
              </w:rPr>
              <w:t>Develop your Return to Work Plan for Staff – a sample is below; obtain Health &amp; Safety Rep/JHSC input.</w:t>
            </w:r>
          </w:p>
          <w:p w14:paraId="29C56019" w14:textId="135C5F16" w:rsidR="009253A6" w:rsidRPr="003A5638" w:rsidRDefault="003A5638" w:rsidP="00D23BEE">
            <w:pPr>
              <w:pStyle w:val="Body"/>
              <w:spacing w:after="0"/>
              <w:rPr>
                <w:rStyle w:val="Hyperlink"/>
                <w:color w:val="auto"/>
                <w:sz w:val="20"/>
                <w:szCs w:val="20"/>
                <w:highlight w:val="yellow"/>
                <w:u w:val="none"/>
              </w:rPr>
            </w:pPr>
            <w:hyperlink r:id="rId32" w:history="1">
              <w:r w:rsidR="00BF3FC7" w:rsidRPr="003A5638">
                <w:rPr>
                  <w:rStyle w:val="Hyperlink"/>
                  <w:rFonts w:eastAsia="SimSun" w:cs="Times New Roman"/>
                  <w:lang w:val="en-CA"/>
                </w:rPr>
                <w:t>Return to the Parish Plan Sample Presentation</w:t>
              </w:r>
            </w:hyperlink>
          </w:p>
          <w:p w14:paraId="4AA86383" w14:textId="5F50D378" w:rsidR="00E32BB2" w:rsidRPr="00BF3FC7" w:rsidRDefault="00E32BB2" w:rsidP="00D23BEE">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8FE81CA"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C5FD20" w14:textId="77777777" w:rsidR="00BF3FC7" w:rsidRDefault="00BF3FC7" w:rsidP="00DC5479">
            <w:pPr>
              <w:pStyle w:val="Default"/>
              <w:rPr>
                <w:rFonts w:ascii="Garamond" w:hAnsi="Garamond"/>
                <w:color w:val="auto"/>
                <w:sz w:val="20"/>
                <w:szCs w:val="20"/>
              </w:rPr>
            </w:pPr>
          </w:p>
        </w:tc>
      </w:tr>
      <w:tr w:rsidR="00BF3FC7" w14:paraId="3B0CEA37" w14:textId="77777777" w:rsidTr="005556EE">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ACFBA9" w14:textId="24D36812" w:rsidR="00BF3FC7" w:rsidRDefault="00BF3FC7" w:rsidP="00E32BB2">
            <w:pPr>
              <w:pStyle w:val="Heading2"/>
              <w:spacing w:before="0"/>
              <w:outlineLvl w:val="1"/>
            </w:pPr>
            <w:r>
              <w:t xml:space="preserve">Preparing </w:t>
            </w:r>
            <w:r w:rsidR="003E0757">
              <w:t>–</w:t>
            </w:r>
            <w:r>
              <w:t xml:space="preserve"> Parish Staff, Volunteers and Licensees</w:t>
            </w: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33F9029"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8A41D9" w14:textId="77777777" w:rsidR="00BF3FC7" w:rsidRDefault="00BF3FC7" w:rsidP="00DC5479">
            <w:pPr>
              <w:pStyle w:val="Default"/>
              <w:rPr>
                <w:rFonts w:ascii="Garamond" w:hAnsi="Garamond"/>
                <w:color w:val="auto"/>
                <w:sz w:val="20"/>
                <w:szCs w:val="20"/>
              </w:rPr>
            </w:pPr>
          </w:p>
        </w:tc>
      </w:tr>
      <w:tr w:rsidR="00BF3FC7" w14:paraId="724BF524"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9820549" w14:textId="77777777" w:rsidR="00BF3FC7" w:rsidRPr="00BF3FC7" w:rsidRDefault="00BF3FC7" w:rsidP="00D23BEE">
            <w:pPr>
              <w:pStyle w:val="Body"/>
              <w:spacing w:after="0"/>
              <w:rPr>
                <w:sz w:val="20"/>
                <w:szCs w:val="20"/>
              </w:rPr>
            </w:pPr>
            <w:r w:rsidRPr="00BF3FC7">
              <w:rPr>
                <w:sz w:val="20"/>
                <w:szCs w:val="20"/>
              </w:rPr>
              <w:t>Communicate the Return Plan to staff, volunteers and licensees before returning.</w:t>
            </w:r>
          </w:p>
        </w:tc>
        <w:tc>
          <w:tcPr>
            <w:tcW w:w="1260" w:type="dxa"/>
            <w:tcBorders>
              <w:top w:val="single" w:sz="4" w:space="0" w:color="auto"/>
              <w:left w:val="single" w:sz="4" w:space="0" w:color="auto"/>
              <w:bottom w:val="single" w:sz="4" w:space="0" w:color="auto"/>
              <w:right w:val="single" w:sz="4" w:space="0" w:color="auto"/>
            </w:tcBorders>
          </w:tcPr>
          <w:p w14:paraId="0C11C266"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5B86B8" w14:textId="77777777" w:rsidR="00BF3FC7" w:rsidRDefault="00BF3FC7" w:rsidP="00D23BEE">
            <w:pPr>
              <w:pStyle w:val="Default"/>
              <w:rPr>
                <w:rFonts w:ascii="Garamond" w:hAnsi="Garamond"/>
                <w:color w:val="auto"/>
                <w:sz w:val="20"/>
                <w:szCs w:val="20"/>
              </w:rPr>
            </w:pPr>
          </w:p>
        </w:tc>
      </w:tr>
      <w:tr w:rsidR="00BF3FC7" w14:paraId="1A136E98"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67085E09" w14:textId="0716D499" w:rsidR="00BF3FC7" w:rsidRPr="00BF3FC7" w:rsidRDefault="00BF3FC7" w:rsidP="00D23BEE">
            <w:pPr>
              <w:pStyle w:val="Body"/>
              <w:spacing w:after="0"/>
              <w:rPr>
                <w:sz w:val="20"/>
                <w:szCs w:val="20"/>
              </w:rPr>
            </w:pPr>
            <w:r w:rsidRPr="00BF3FC7">
              <w:rPr>
                <w:sz w:val="20"/>
                <w:szCs w:val="20"/>
              </w:rPr>
              <w:t>Communicate that anyone who is ill, experiencing symptoms or who has been exposed to COVID-19 must stay home. Everyone must be symptom-free before entering the building. Use the Screening Questionnaire below.</w:t>
            </w:r>
          </w:p>
        </w:tc>
        <w:tc>
          <w:tcPr>
            <w:tcW w:w="1260" w:type="dxa"/>
            <w:tcBorders>
              <w:top w:val="single" w:sz="4" w:space="0" w:color="auto"/>
              <w:left w:val="single" w:sz="4" w:space="0" w:color="auto"/>
              <w:bottom w:val="single" w:sz="4" w:space="0" w:color="auto"/>
              <w:right w:val="single" w:sz="4" w:space="0" w:color="auto"/>
            </w:tcBorders>
          </w:tcPr>
          <w:p w14:paraId="470C7821"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69634E" w14:textId="77777777" w:rsidR="00BF3FC7" w:rsidRDefault="00BF3FC7" w:rsidP="00D23BEE">
            <w:pPr>
              <w:pStyle w:val="Default"/>
              <w:rPr>
                <w:rFonts w:ascii="Garamond" w:hAnsi="Garamond"/>
                <w:color w:val="auto"/>
                <w:sz w:val="20"/>
                <w:szCs w:val="20"/>
              </w:rPr>
            </w:pPr>
          </w:p>
        </w:tc>
      </w:tr>
      <w:tr w:rsidR="00BF3FC7" w14:paraId="4B8C1BCC"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6868D17" w14:textId="52F19092" w:rsidR="00BF3FC7" w:rsidRPr="00BF3FC7" w:rsidRDefault="00BF3FC7" w:rsidP="00D23BEE">
            <w:pPr>
              <w:pStyle w:val="Body"/>
              <w:spacing w:after="0"/>
              <w:rPr>
                <w:sz w:val="20"/>
                <w:szCs w:val="20"/>
              </w:rPr>
            </w:pPr>
            <w:r w:rsidRPr="00ED4C4B">
              <w:rPr>
                <w:sz w:val="20"/>
                <w:szCs w:val="20"/>
              </w:rPr>
              <w:t xml:space="preserve">Communicate that anyone who has travelled </w:t>
            </w:r>
            <w:r w:rsidR="0000637A" w:rsidRPr="00ED4C4B">
              <w:rPr>
                <w:sz w:val="20"/>
                <w:szCs w:val="20"/>
              </w:rPr>
              <w:t xml:space="preserve">outside of Canada in the last 14 days </w:t>
            </w:r>
            <w:r w:rsidRPr="00ED4C4B">
              <w:rPr>
                <w:sz w:val="20"/>
                <w:szCs w:val="20"/>
              </w:rPr>
              <w:t xml:space="preserve">must </w:t>
            </w:r>
            <w:r w:rsidR="0000637A" w:rsidRPr="00ED4C4B">
              <w:rPr>
                <w:sz w:val="20"/>
                <w:szCs w:val="20"/>
              </w:rPr>
              <w:t xml:space="preserve">follow </w:t>
            </w:r>
            <w:hyperlink r:id="rId33" w:history="1">
              <w:r w:rsidR="00ED4C4B" w:rsidRPr="00FF091C">
                <w:rPr>
                  <w:rStyle w:val="Hyperlink"/>
                  <w:sz w:val="20"/>
                  <w:szCs w:val="20"/>
                </w:rPr>
                <w:t>federal requirements</w:t>
              </w:r>
            </w:hyperlink>
            <w:r w:rsidR="0000637A" w:rsidRPr="00FF091C">
              <w:rPr>
                <w:sz w:val="20"/>
                <w:szCs w:val="20"/>
              </w:rPr>
              <w:t xml:space="preserve"> for quarantine</w:t>
            </w:r>
            <w:r w:rsidR="0000637A" w:rsidRPr="00ED4C4B">
              <w:rPr>
                <w:sz w:val="20"/>
                <w:szCs w:val="20"/>
              </w:rPr>
              <w:t xml:space="preserve"> and testing after returning from international travel</w:t>
            </w:r>
            <w:r w:rsidRPr="00ED4C4B">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22DF9D53"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A33744" w14:textId="77777777" w:rsidR="00BF3FC7" w:rsidRDefault="00BF3FC7" w:rsidP="00D23BEE">
            <w:pPr>
              <w:pStyle w:val="Default"/>
              <w:rPr>
                <w:rFonts w:ascii="Garamond" w:hAnsi="Garamond"/>
                <w:color w:val="auto"/>
                <w:sz w:val="20"/>
                <w:szCs w:val="20"/>
              </w:rPr>
            </w:pPr>
          </w:p>
        </w:tc>
      </w:tr>
      <w:tr w:rsidR="00BF3FC7" w14:paraId="53599EC5"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591330C2" w14:textId="61836C00" w:rsidR="00BF3FC7" w:rsidRPr="00BF3FC7" w:rsidRDefault="00BF3FC7" w:rsidP="00D23BEE">
            <w:pPr>
              <w:pStyle w:val="Body"/>
              <w:spacing w:after="0"/>
              <w:rPr>
                <w:sz w:val="20"/>
                <w:szCs w:val="20"/>
              </w:rPr>
            </w:pPr>
            <w:r w:rsidRPr="00BF3FC7">
              <w:rPr>
                <w:sz w:val="20"/>
                <w:szCs w:val="20"/>
              </w:rPr>
              <w:t>Communicate to staff that if they experience symptoms (COVID-19/cold/flu) while at work, they must go home or work from home</w:t>
            </w:r>
            <w:r w:rsidR="008161D7">
              <w:rPr>
                <w:sz w:val="20"/>
                <w:szCs w:val="20"/>
              </w:rPr>
              <w:t xml:space="preserve"> and advise their Supervisor</w:t>
            </w:r>
            <w:r w:rsidRPr="00BF3FC7">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50425F89"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57FB8A" w14:textId="77777777" w:rsidR="00BF3FC7" w:rsidRDefault="00BF3FC7" w:rsidP="00D23BEE">
            <w:pPr>
              <w:pStyle w:val="Default"/>
              <w:rPr>
                <w:rFonts w:ascii="Garamond" w:hAnsi="Garamond"/>
                <w:color w:val="auto"/>
                <w:sz w:val="20"/>
                <w:szCs w:val="20"/>
              </w:rPr>
            </w:pPr>
          </w:p>
        </w:tc>
      </w:tr>
      <w:tr w:rsidR="00BF3FC7" w14:paraId="1BE122CD"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302CC9E7" w14:textId="77777777" w:rsidR="00BF3FC7" w:rsidRPr="00BF3FC7" w:rsidRDefault="00BF3FC7" w:rsidP="00D23BEE">
            <w:pPr>
              <w:pStyle w:val="Body"/>
              <w:spacing w:after="0"/>
              <w:rPr>
                <w:sz w:val="20"/>
                <w:szCs w:val="20"/>
              </w:rPr>
            </w:pPr>
            <w:r w:rsidRPr="00BF3FC7">
              <w:rPr>
                <w:sz w:val="20"/>
                <w:szCs w:val="20"/>
              </w:rPr>
              <w:t>Communicate to staff, volunteers and licensees to keep physical distance at all times, practice good hand hygiene and cough hygiene, and that they must wear a mask when unable to physically distance (if space is open to the public/parishioners, they must wear a mask at all times).</w:t>
            </w:r>
          </w:p>
        </w:tc>
        <w:tc>
          <w:tcPr>
            <w:tcW w:w="1260" w:type="dxa"/>
            <w:tcBorders>
              <w:top w:val="single" w:sz="4" w:space="0" w:color="auto"/>
              <w:left w:val="single" w:sz="4" w:space="0" w:color="auto"/>
              <w:bottom w:val="single" w:sz="4" w:space="0" w:color="auto"/>
              <w:right w:val="single" w:sz="4" w:space="0" w:color="auto"/>
            </w:tcBorders>
          </w:tcPr>
          <w:p w14:paraId="414A70B2"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D224F8" w14:textId="77777777" w:rsidR="00BF3FC7" w:rsidRDefault="00BF3FC7" w:rsidP="00D23BEE">
            <w:pPr>
              <w:pStyle w:val="Default"/>
              <w:rPr>
                <w:rFonts w:ascii="Garamond" w:hAnsi="Garamond"/>
                <w:color w:val="auto"/>
                <w:sz w:val="20"/>
                <w:szCs w:val="20"/>
              </w:rPr>
            </w:pPr>
          </w:p>
        </w:tc>
      </w:tr>
      <w:tr w:rsidR="00BF3FC7" w14:paraId="1233FE54"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700CABF" w14:textId="5B5ECCFE" w:rsidR="00BF3FC7" w:rsidRPr="00BF3FC7" w:rsidRDefault="00BF3FC7" w:rsidP="00D23BEE">
            <w:pPr>
              <w:pStyle w:val="Body"/>
              <w:spacing w:after="0"/>
              <w:rPr>
                <w:sz w:val="20"/>
                <w:szCs w:val="20"/>
              </w:rPr>
            </w:pPr>
            <w:r w:rsidRPr="00BF3FC7">
              <w:rPr>
                <w:sz w:val="20"/>
                <w:szCs w:val="20"/>
              </w:rPr>
              <w:t>Communicate to staff to take proper breaks during the day, and to care for their mental health.</w:t>
            </w:r>
          </w:p>
        </w:tc>
        <w:tc>
          <w:tcPr>
            <w:tcW w:w="1260" w:type="dxa"/>
            <w:tcBorders>
              <w:top w:val="single" w:sz="4" w:space="0" w:color="auto"/>
              <w:left w:val="single" w:sz="4" w:space="0" w:color="auto"/>
              <w:bottom w:val="single" w:sz="4" w:space="0" w:color="auto"/>
              <w:right w:val="single" w:sz="4" w:space="0" w:color="auto"/>
            </w:tcBorders>
          </w:tcPr>
          <w:p w14:paraId="646EC4AC"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7BD8AC" w14:textId="77777777" w:rsidR="00BF3FC7" w:rsidRDefault="00BF3FC7" w:rsidP="00D23BEE">
            <w:pPr>
              <w:pStyle w:val="Default"/>
              <w:rPr>
                <w:rFonts w:ascii="Garamond" w:hAnsi="Garamond"/>
                <w:color w:val="auto"/>
                <w:sz w:val="20"/>
                <w:szCs w:val="20"/>
              </w:rPr>
            </w:pPr>
          </w:p>
        </w:tc>
      </w:tr>
      <w:tr w:rsidR="00BF3FC7" w14:paraId="72876228"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6FB086B3" w14:textId="77777777" w:rsidR="00BF3FC7" w:rsidRPr="00BF3FC7" w:rsidRDefault="00BF3FC7" w:rsidP="00D23BEE">
            <w:pPr>
              <w:pStyle w:val="Body"/>
              <w:spacing w:after="0"/>
              <w:rPr>
                <w:sz w:val="20"/>
                <w:szCs w:val="20"/>
              </w:rPr>
            </w:pPr>
            <w:r w:rsidRPr="00BF3FC7">
              <w:rPr>
                <w:sz w:val="20"/>
                <w:szCs w:val="20"/>
              </w:rPr>
              <w:t>Remind staff, volunteers and licensees that they must clean and sanitize hands upon arrival and frequently throughout their time in the building.</w:t>
            </w:r>
          </w:p>
        </w:tc>
        <w:tc>
          <w:tcPr>
            <w:tcW w:w="1260" w:type="dxa"/>
            <w:tcBorders>
              <w:top w:val="single" w:sz="4" w:space="0" w:color="auto"/>
              <w:left w:val="single" w:sz="4" w:space="0" w:color="auto"/>
              <w:bottom w:val="single" w:sz="4" w:space="0" w:color="auto"/>
              <w:right w:val="single" w:sz="4" w:space="0" w:color="auto"/>
            </w:tcBorders>
          </w:tcPr>
          <w:p w14:paraId="622C64FB"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2AD702" w14:textId="77777777" w:rsidR="00BF3FC7" w:rsidRDefault="00BF3FC7" w:rsidP="00D23BEE">
            <w:pPr>
              <w:pStyle w:val="Default"/>
              <w:rPr>
                <w:rFonts w:ascii="Garamond" w:hAnsi="Garamond"/>
                <w:color w:val="auto"/>
                <w:sz w:val="20"/>
                <w:szCs w:val="20"/>
              </w:rPr>
            </w:pPr>
          </w:p>
        </w:tc>
      </w:tr>
      <w:tr w:rsidR="00BF3FC7" w14:paraId="699E9033" w14:textId="77777777" w:rsidTr="005556EE">
        <w:tc>
          <w:tcPr>
            <w:tcW w:w="7650" w:type="dxa"/>
            <w:tcBorders>
              <w:top w:val="single" w:sz="4" w:space="0" w:color="auto"/>
              <w:left w:val="single" w:sz="4" w:space="0" w:color="auto"/>
              <w:bottom w:val="single" w:sz="4" w:space="0" w:color="auto"/>
              <w:right w:val="single" w:sz="4" w:space="0" w:color="auto"/>
            </w:tcBorders>
          </w:tcPr>
          <w:p w14:paraId="5117E6FD" w14:textId="77777777" w:rsidR="000A2B5F" w:rsidRDefault="00E82FDE" w:rsidP="00BF3FC7">
            <w:pPr>
              <w:pStyle w:val="Body"/>
              <w:rPr>
                <w:sz w:val="20"/>
                <w:szCs w:val="20"/>
              </w:rPr>
            </w:pPr>
            <w:bookmarkStart w:id="5" w:name="_Hlk45619233"/>
            <w:r w:rsidRPr="000A2B5F">
              <w:rPr>
                <w:sz w:val="20"/>
                <w:szCs w:val="20"/>
              </w:rPr>
              <w:t>It is no longer required to t</w:t>
            </w:r>
            <w:r w:rsidR="00BF3FC7" w:rsidRPr="000A2B5F">
              <w:rPr>
                <w:sz w:val="20"/>
                <w:szCs w:val="20"/>
              </w:rPr>
              <w:t xml:space="preserve">ake attendance daily and ensure that all persons on site have provided information for contact tracing. </w:t>
            </w:r>
            <w:r w:rsidRPr="000A2B5F">
              <w:rPr>
                <w:sz w:val="20"/>
                <w:szCs w:val="20"/>
              </w:rPr>
              <w:t>However, if there was an employee/visitor sign</w:t>
            </w:r>
            <w:r w:rsidR="000A2B5F" w:rsidRPr="000A2B5F">
              <w:rPr>
                <w:sz w:val="20"/>
                <w:szCs w:val="20"/>
              </w:rPr>
              <w:t>-</w:t>
            </w:r>
            <w:r w:rsidRPr="000A2B5F">
              <w:rPr>
                <w:sz w:val="20"/>
                <w:szCs w:val="20"/>
              </w:rPr>
              <w:t>in procedure in place at your parish prior to covid, it can continue.</w:t>
            </w:r>
          </w:p>
          <w:p w14:paraId="3F44033C" w14:textId="7AFCE531" w:rsidR="00BF3FC7" w:rsidRPr="00ED4C4B" w:rsidRDefault="00BF3FC7" w:rsidP="00BF3FC7">
            <w:pPr>
              <w:pStyle w:val="Body"/>
              <w:rPr>
                <w:rStyle w:val="Hyperlink"/>
                <w:color w:val="auto"/>
                <w:sz w:val="20"/>
                <w:szCs w:val="20"/>
                <w:u w:val="none"/>
              </w:rPr>
            </w:pPr>
            <w:r w:rsidRPr="00BF3FC7">
              <w:rPr>
                <w:sz w:val="20"/>
                <w:szCs w:val="20"/>
              </w:rPr>
              <w:t>Everyone (clerics, staff and volunteers) must read the Screening Questionnaire before or at the start of their day or shift and follow the instructions. All visitors must have appointments, check in at reception and read the screening questionnaire and follow the instructions. For reasons of privacy</w:t>
            </w:r>
            <w:r w:rsidRPr="00ED4C4B">
              <w:rPr>
                <w:sz w:val="20"/>
                <w:szCs w:val="20"/>
              </w:rPr>
              <w:t xml:space="preserve">, </w:t>
            </w:r>
            <w:r w:rsidR="00E82FDE" w:rsidRPr="00ED4C4B">
              <w:rPr>
                <w:sz w:val="20"/>
                <w:szCs w:val="20"/>
              </w:rPr>
              <w:t xml:space="preserve">previous </w:t>
            </w:r>
            <w:r w:rsidRPr="00ED4C4B">
              <w:rPr>
                <w:sz w:val="20"/>
                <w:szCs w:val="20"/>
              </w:rPr>
              <w:t xml:space="preserve">contact logs must be securely stored for a period of three (3) years. </w:t>
            </w:r>
          </w:p>
          <w:p w14:paraId="0EFFAE71" w14:textId="093B58FF" w:rsidR="00C137BA" w:rsidRPr="00ED4C4B" w:rsidRDefault="00DC5479" w:rsidP="00D23BEE">
            <w:pPr>
              <w:pStyle w:val="Body"/>
              <w:spacing w:after="0"/>
              <w:rPr>
                <w:color w:val="0563C1"/>
                <w:sz w:val="20"/>
                <w:szCs w:val="20"/>
                <w:u w:val="single"/>
              </w:rPr>
            </w:pPr>
            <w:hyperlink r:id="rId34" w:history="1">
              <w:r w:rsidR="00BF3FC7" w:rsidRPr="00ED4C4B">
                <w:rPr>
                  <w:rStyle w:val="Hyperlink"/>
                  <w:sz w:val="20"/>
                  <w:szCs w:val="20"/>
                </w:rPr>
                <w:t>Screening Questionnaire</w:t>
              </w:r>
              <w:r w:rsidR="00C137BA" w:rsidRPr="00ED4C4B">
                <w:rPr>
                  <w:rStyle w:val="Hyperlink"/>
                  <w:sz w:val="20"/>
                  <w:szCs w:val="20"/>
                </w:rPr>
                <w:t xml:space="preserve"> for Clerics/Staff/Volunteers</w:t>
              </w:r>
            </w:hyperlink>
          </w:p>
          <w:p w14:paraId="078699F8" w14:textId="711254DA" w:rsidR="00C137BA" w:rsidRPr="00334E0D" w:rsidRDefault="00DC5479" w:rsidP="00D23BEE">
            <w:pPr>
              <w:pStyle w:val="Body"/>
              <w:spacing w:after="0"/>
              <w:rPr>
                <w:color w:val="0563C1"/>
                <w:sz w:val="20"/>
                <w:szCs w:val="20"/>
                <w:highlight w:val="yellow"/>
                <w:u w:val="single"/>
              </w:rPr>
            </w:pPr>
            <w:hyperlink r:id="rId35" w:history="1">
              <w:r w:rsidR="00C137BA" w:rsidRPr="00ED4C4B">
                <w:rPr>
                  <w:rStyle w:val="Hyperlink"/>
                  <w:sz w:val="20"/>
                  <w:szCs w:val="20"/>
                </w:rPr>
                <w:t>Screening Questionnaire for Visitors</w:t>
              </w:r>
            </w:hyperlink>
          </w:p>
        </w:tc>
        <w:tc>
          <w:tcPr>
            <w:tcW w:w="1260" w:type="dxa"/>
            <w:tcBorders>
              <w:top w:val="single" w:sz="4" w:space="0" w:color="auto"/>
              <w:left w:val="single" w:sz="4" w:space="0" w:color="auto"/>
              <w:bottom w:val="single" w:sz="4" w:space="0" w:color="auto"/>
              <w:right w:val="single" w:sz="4" w:space="0" w:color="auto"/>
            </w:tcBorders>
          </w:tcPr>
          <w:p w14:paraId="51CD65C2"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C592D3" w14:textId="77777777" w:rsidR="00BF3FC7" w:rsidRDefault="00BF3FC7" w:rsidP="00DC5479">
            <w:pPr>
              <w:pStyle w:val="Default"/>
              <w:rPr>
                <w:rFonts w:ascii="Garamond" w:hAnsi="Garamond"/>
                <w:color w:val="auto"/>
                <w:sz w:val="20"/>
                <w:szCs w:val="20"/>
              </w:rPr>
            </w:pPr>
          </w:p>
        </w:tc>
        <w:bookmarkEnd w:id="5"/>
      </w:tr>
      <w:tr w:rsidR="00BF3FC7" w14:paraId="3CF79518"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07D22FB4" w14:textId="77777777" w:rsidR="00BF3FC7" w:rsidRDefault="00BF3FC7" w:rsidP="00ED4C4B">
            <w:pPr>
              <w:pStyle w:val="Body"/>
              <w:rPr>
                <w:sz w:val="20"/>
                <w:szCs w:val="20"/>
              </w:rPr>
            </w:pPr>
            <w:r w:rsidRPr="00BF3FC7">
              <w:rPr>
                <w:sz w:val="20"/>
                <w:szCs w:val="20"/>
              </w:rPr>
              <w:t>Communicate to staff, volunteers and licensees any temporary changes to the emergency safety protocols (fire evacuation, medical emergency, etc.)</w:t>
            </w:r>
          </w:p>
          <w:p w14:paraId="030EF5C8" w14:textId="7649C9DE" w:rsidR="0018043E" w:rsidRPr="00BF3FC7" w:rsidRDefault="0018043E" w:rsidP="00D23BEE">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FF7B9CB"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9F8D2C" w14:textId="77777777" w:rsidR="00BF3FC7" w:rsidRDefault="00BF3FC7" w:rsidP="00DC5479">
            <w:pPr>
              <w:pStyle w:val="Default"/>
              <w:rPr>
                <w:rFonts w:ascii="Garamond" w:hAnsi="Garamond"/>
                <w:color w:val="auto"/>
                <w:sz w:val="20"/>
                <w:szCs w:val="20"/>
              </w:rPr>
            </w:pPr>
          </w:p>
        </w:tc>
      </w:tr>
      <w:tr w:rsidR="00BF3FC7" w14:paraId="53718546" w14:textId="77777777" w:rsidTr="005556EE">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C637FBC" w14:textId="77777777" w:rsidR="00BF3FC7" w:rsidRDefault="00BF3FC7" w:rsidP="00E32BB2">
            <w:pPr>
              <w:pStyle w:val="Heading2"/>
              <w:spacing w:before="0"/>
              <w:outlineLvl w:val="1"/>
            </w:pPr>
            <w:r>
              <w:t>Returning to the Parish Office</w:t>
            </w: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0284814" w14:textId="77777777" w:rsidR="00BF3FC7" w:rsidRDefault="00BF3FC7" w:rsidP="00DC5479">
            <w:pPr>
              <w:pStyle w:val="Default"/>
              <w:rPr>
                <w:rFonts w:ascii="Garamond" w:hAnsi="Garamond"/>
                <w:b/>
                <w:bCs/>
                <w:color w:val="auto"/>
              </w:rPr>
            </w:pP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4621FF9" w14:textId="77777777" w:rsidR="00BF3FC7" w:rsidRDefault="00BF3FC7" w:rsidP="00DC5479">
            <w:pPr>
              <w:pStyle w:val="Default"/>
              <w:rPr>
                <w:rFonts w:ascii="Garamond" w:hAnsi="Garamond"/>
                <w:b/>
                <w:bCs/>
                <w:color w:val="auto"/>
              </w:rPr>
            </w:pPr>
          </w:p>
        </w:tc>
      </w:tr>
      <w:tr w:rsidR="00BF3FC7" w14:paraId="1DAFD4CF" w14:textId="77777777" w:rsidTr="005556EE">
        <w:tc>
          <w:tcPr>
            <w:tcW w:w="7650" w:type="dxa"/>
            <w:tcBorders>
              <w:top w:val="single" w:sz="4" w:space="0" w:color="auto"/>
              <w:left w:val="single" w:sz="4" w:space="0" w:color="auto"/>
              <w:bottom w:val="single" w:sz="4" w:space="0" w:color="auto"/>
              <w:right w:val="single" w:sz="4" w:space="0" w:color="auto"/>
            </w:tcBorders>
          </w:tcPr>
          <w:p w14:paraId="774CD68E" w14:textId="26F644EB" w:rsidR="00BF3FC7" w:rsidRPr="00BF3FC7" w:rsidRDefault="00BF3FC7" w:rsidP="00BF3FC7">
            <w:pPr>
              <w:pStyle w:val="Body"/>
              <w:rPr>
                <w:sz w:val="20"/>
                <w:szCs w:val="20"/>
              </w:rPr>
            </w:pPr>
            <w:r w:rsidRPr="00BF3FC7">
              <w:rPr>
                <w:sz w:val="20"/>
                <w:szCs w:val="20"/>
              </w:rPr>
              <w:t>Train staff on hand hygiene, cough hygiene and use of masks and gloves.</w:t>
            </w:r>
          </w:p>
          <w:p w14:paraId="59CFFEF8" w14:textId="77777777" w:rsidR="00BF3FC7" w:rsidRPr="00BF3FC7" w:rsidRDefault="00DC5479" w:rsidP="00BC32EF">
            <w:pPr>
              <w:pStyle w:val="Body"/>
              <w:spacing w:after="0"/>
              <w:rPr>
                <w:sz w:val="20"/>
                <w:szCs w:val="20"/>
              </w:rPr>
            </w:pPr>
            <w:hyperlink r:id="rId36" w:history="1">
              <w:r w:rsidR="00BF3FC7" w:rsidRPr="00BF3FC7">
                <w:rPr>
                  <w:rStyle w:val="Hyperlink"/>
                  <w:sz w:val="20"/>
                  <w:szCs w:val="20"/>
                </w:rPr>
                <w:t>Handwashing Poster</w:t>
              </w:r>
            </w:hyperlink>
          </w:p>
          <w:p w14:paraId="1B7553D3" w14:textId="77777777" w:rsidR="00BF3FC7" w:rsidRPr="00BF3FC7" w:rsidRDefault="00DC5479" w:rsidP="00BC32EF">
            <w:pPr>
              <w:pStyle w:val="Body"/>
              <w:spacing w:after="0"/>
              <w:rPr>
                <w:sz w:val="20"/>
                <w:szCs w:val="20"/>
              </w:rPr>
            </w:pPr>
            <w:hyperlink r:id="rId37" w:history="1">
              <w:r w:rsidR="00BF3FC7" w:rsidRPr="00BF3FC7">
                <w:rPr>
                  <w:rStyle w:val="Hyperlink"/>
                  <w:sz w:val="20"/>
                  <w:szCs w:val="20"/>
                </w:rPr>
                <w:t>Hand Sanitizing Poster</w:t>
              </w:r>
            </w:hyperlink>
          </w:p>
          <w:p w14:paraId="2D20A618" w14:textId="16F7249E" w:rsidR="00BF3FC7" w:rsidRPr="00BD3C26" w:rsidRDefault="00DC5479" w:rsidP="005C0559">
            <w:pPr>
              <w:pStyle w:val="Body"/>
              <w:spacing w:after="0"/>
              <w:rPr>
                <w:highlight w:val="yellow"/>
              </w:rPr>
            </w:pPr>
            <w:hyperlink r:id="rId38" w:history="1">
              <w:r w:rsidR="00BF3FC7" w:rsidRPr="00BF3FC7">
                <w:rPr>
                  <w:rStyle w:val="Hyperlink"/>
                  <w:sz w:val="20"/>
                  <w:szCs w:val="20"/>
                </w:rPr>
                <w:t>Cover Your Cough</w:t>
              </w:r>
            </w:hyperlink>
            <w:r w:rsidR="00BF3FC7" w:rsidRPr="00BF3FC7">
              <w:rPr>
                <w:color w:val="0563C1" w:themeColor="hyperlink"/>
                <w:sz w:val="20"/>
                <w:szCs w:val="20"/>
                <w:u w:val="single"/>
              </w:rPr>
              <w:br/>
            </w:r>
            <w:hyperlink r:id="rId39" w:history="1">
              <w:r w:rsidR="005C0559" w:rsidRPr="00BD3C26">
                <w:rPr>
                  <w:rStyle w:val="Hyperlink"/>
                  <w:sz w:val="20"/>
                  <w:szCs w:val="20"/>
                </w:rPr>
                <w:t>Masks</w:t>
              </w:r>
            </w:hyperlink>
          </w:p>
        </w:tc>
        <w:tc>
          <w:tcPr>
            <w:tcW w:w="1260" w:type="dxa"/>
            <w:tcBorders>
              <w:top w:val="single" w:sz="4" w:space="0" w:color="auto"/>
              <w:left w:val="single" w:sz="4" w:space="0" w:color="auto"/>
              <w:bottom w:val="single" w:sz="4" w:space="0" w:color="auto"/>
              <w:right w:val="single" w:sz="4" w:space="0" w:color="auto"/>
            </w:tcBorders>
          </w:tcPr>
          <w:p w14:paraId="5890C01B" w14:textId="77777777" w:rsidR="00BF3FC7" w:rsidRDefault="00BF3FC7" w:rsidP="00DC5479">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26C066" w14:textId="77777777" w:rsidR="00BF3FC7" w:rsidRDefault="00BF3FC7" w:rsidP="00DC5479">
            <w:pPr>
              <w:pStyle w:val="Default"/>
              <w:rPr>
                <w:rFonts w:ascii="Garamond" w:hAnsi="Garamond"/>
                <w:color w:val="auto"/>
                <w:sz w:val="20"/>
                <w:szCs w:val="20"/>
              </w:rPr>
            </w:pPr>
          </w:p>
        </w:tc>
      </w:tr>
      <w:tr w:rsidR="00BF3FC7" w14:paraId="0A3B6528"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D83D52C" w14:textId="77777777" w:rsidR="00BF3FC7" w:rsidRPr="00BF3FC7" w:rsidRDefault="00BF3FC7" w:rsidP="00D23BEE">
            <w:pPr>
              <w:pStyle w:val="Body"/>
              <w:spacing w:after="0"/>
              <w:rPr>
                <w:sz w:val="20"/>
                <w:szCs w:val="20"/>
              </w:rPr>
            </w:pPr>
            <w:r w:rsidRPr="00BF3FC7">
              <w:rPr>
                <w:sz w:val="20"/>
                <w:szCs w:val="20"/>
              </w:rPr>
              <w:t>Remind staff that they must clean hands when they arrive at the office.</w:t>
            </w:r>
          </w:p>
        </w:tc>
        <w:tc>
          <w:tcPr>
            <w:tcW w:w="1260" w:type="dxa"/>
            <w:tcBorders>
              <w:top w:val="single" w:sz="4" w:space="0" w:color="auto"/>
              <w:left w:val="single" w:sz="4" w:space="0" w:color="auto"/>
              <w:bottom w:val="single" w:sz="4" w:space="0" w:color="auto"/>
              <w:right w:val="single" w:sz="4" w:space="0" w:color="auto"/>
            </w:tcBorders>
          </w:tcPr>
          <w:p w14:paraId="4596003B"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93AC08" w14:textId="77777777" w:rsidR="00BF3FC7" w:rsidRDefault="00BF3FC7" w:rsidP="00D23BEE">
            <w:pPr>
              <w:pStyle w:val="Default"/>
              <w:rPr>
                <w:rFonts w:ascii="Garamond" w:hAnsi="Garamond"/>
                <w:color w:val="auto"/>
                <w:sz w:val="20"/>
                <w:szCs w:val="20"/>
              </w:rPr>
            </w:pPr>
          </w:p>
        </w:tc>
      </w:tr>
      <w:tr w:rsidR="00BF3FC7" w14:paraId="01E42F70"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3A4767E" w14:textId="77777777" w:rsidR="00BF3FC7" w:rsidRPr="00BF3FC7" w:rsidRDefault="00BF3FC7" w:rsidP="00D23BEE">
            <w:pPr>
              <w:pStyle w:val="Body"/>
              <w:spacing w:after="0"/>
              <w:rPr>
                <w:sz w:val="20"/>
                <w:szCs w:val="20"/>
              </w:rPr>
            </w:pPr>
            <w:r w:rsidRPr="00BF3FC7">
              <w:rPr>
                <w:sz w:val="20"/>
                <w:szCs w:val="20"/>
              </w:rPr>
              <w:t>Remind staff that if experiencing symptoms of COVID-19/cold/flu, they should advise their Supervisor immediately and return home or work from home.</w:t>
            </w:r>
          </w:p>
        </w:tc>
        <w:tc>
          <w:tcPr>
            <w:tcW w:w="1260" w:type="dxa"/>
            <w:tcBorders>
              <w:top w:val="single" w:sz="4" w:space="0" w:color="auto"/>
              <w:left w:val="single" w:sz="4" w:space="0" w:color="auto"/>
              <w:bottom w:val="single" w:sz="4" w:space="0" w:color="auto"/>
              <w:right w:val="single" w:sz="4" w:space="0" w:color="auto"/>
            </w:tcBorders>
          </w:tcPr>
          <w:p w14:paraId="776273C5"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004F05" w14:textId="77777777" w:rsidR="00BF3FC7" w:rsidRDefault="00BF3FC7" w:rsidP="00D23BEE">
            <w:pPr>
              <w:pStyle w:val="Default"/>
              <w:rPr>
                <w:rFonts w:ascii="Garamond" w:hAnsi="Garamond"/>
                <w:color w:val="auto"/>
                <w:sz w:val="20"/>
                <w:szCs w:val="20"/>
              </w:rPr>
            </w:pPr>
          </w:p>
        </w:tc>
      </w:tr>
      <w:tr w:rsidR="00BF3FC7" w14:paraId="19F8DA3F"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9FC8D24" w14:textId="77777777" w:rsidR="00BF3FC7" w:rsidRPr="00BF3FC7" w:rsidRDefault="00BF3FC7" w:rsidP="00D23BEE">
            <w:pPr>
              <w:pStyle w:val="Body"/>
              <w:spacing w:after="0"/>
              <w:rPr>
                <w:sz w:val="20"/>
                <w:szCs w:val="20"/>
              </w:rPr>
            </w:pPr>
            <w:r w:rsidRPr="00BF3FC7">
              <w:rPr>
                <w:sz w:val="20"/>
                <w:szCs w:val="20"/>
              </w:rPr>
              <w:t>Remind staff to maintain physical distance while at the office and to wear mask outside of their work area and where physical distancing is not possible (if space is open to the public/parishioners, they must wear a mask at all times).</w:t>
            </w:r>
          </w:p>
        </w:tc>
        <w:tc>
          <w:tcPr>
            <w:tcW w:w="1260" w:type="dxa"/>
            <w:tcBorders>
              <w:top w:val="single" w:sz="4" w:space="0" w:color="auto"/>
              <w:left w:val="single" w:sz="4" w:space="0" w:color="auto"/>
              <w:bottom w:val="single" w:sz="4" w:space="0" w:color="auto"/>
              <w:right w:val="single" w:sz="4" w:space="0" w:color="auto"/>
            </w:tcBorders>
          </w:tcPr>
          <w:p w14:paraId="58BF736C"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BBE2CE" w14:textId="77777777" w:rsidR="00BF3FC7" w:rsidRDefault="00BF3FC7" w:rsidP="00D23BEE">
            <w:pPr>
              <w:pStyle w:val="Default"/>
              <w:rPr>
                <w:rFonts w:ascii="Garamond" w:hAnsi="Garamond"/>
                <w:color w:val="auto"/>
                <w:sz w:val="20"/>
                <w:szCs w:val="20"/>
              </w:rPr>
            </w:pPr>
          </w:p>
        </w:tc>
      </w:tr>
      <w:tr w:rsidR="00BF3FC7" w14:paraId="72D6A105"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7AD95B74" w14:textId="77777777" w:rsidR="00BF3FC7" w:rsidRPr="00BF3FC7" w:rsidRDefault="00BF3FC7" w:rsidP="00D23BEE">
            <w:pPr>
              <w:pStyle w:val="Body"/>
              <w:spacing w:after="0"/>
              <w:rPr>
                <w:sz w:val="20"/>
                <w:szCs w:val="20"/>
              </w:rPr>
            </w:pPr>
            <w:r w:rsidRPr="00BF3FC7">
              <w:rPr>
                <w:sz w:val="20"/>
                <w:szCs w:val="20"/>
              </w:rPr>
              <w:t>Daily check ins with staff on whether they are experiencing symptoms (COVID-19/cold/flu) after return.</w:t>
            </w:r>
          </w:p>
        </w:tc>
        <w:tc>
          <w:tcPr>
            <w:tcW w:w="1260" w:type="dxa"/>
            <w:tcBorders>
              <w:top w:val="single" w:sz="4" w:space="0" w:color="auto"/>
              <w:left w:val="single" w:sz="4" w:space="0" w:color="auto"/>
              <w:bottom w:val="single" w:sz="4" w:space="0" w:color="auto"/>
              <w:right w:val="single" w:sz="4" w:space="0" w:color="auto"/>
            </w:tcBorders>
          </w:tcPr>
          <w:p w14:paraId="7F9676A9"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A53259C" w14:textId="77777777" w:rsidR="00BF3FC7" w:rsidRDefault="00BF3FC7" w:rsidP="00D23BEE">
            <w:pPr>
              <w:pStyle w:val="Default"/>
              <w:rPr>
                <w:rFonts w:ascii="Garamond" w:hAnsi="Garamond"/>
                <w:color w:val="auto"/>
                <w:sz w:val="20"/>
                <w:szCs w:val="20"/>
              </w:rPr>
            </w:pPr>
          </w:p>
        </w:tc>
      </w:tr>
      <w:tr w:rsidR="00BF3FC7" w14:paraId="770F15C4" w14:textId="77777777" w:rsidTr="005556EE">
        <w:tc>
          <w:tcPr>
            <w:tcW w:w="7650" w:type="dxa"/>
            <w:tcBorders>
              <w:top w:val="single" w:sz="4" w:space="0" w:color="auto"/>
              <w:left w:val="single" w:sz="4" w:space="0" w:color="auto"/>
              <w:bottom w:val="single" w:sz="4" w:space="0" w:color="auto"/>
              <w:right w:val="single" w:sz="4" w:space="0" w:color="auto"/>
            </w:tcBorders>
            <w:hideMark/>
          </w:tcPr>
          <w:p w14:paraId="2EEC245E" w14:textId="77777777" w:rsidR="00BF3FC7" w:rsidRPr="00BF3FC7" w:rsidRDefault="00BF3FC7" w:rsidP="00D23BEE">
            <w:pPr>
              <w:pStyle w:val="Body"/>
              <w:spacing w:after="0"/>
              <w:rPr>
                <w:sz w:val="20"/>
                <w:szCs w:val="20"/>
              </w:rPr>
            </w:pPr>
            <w:r w:rsidRPr="00BF3FC7">
              <w:rPr>
                <w:sz w:val="20"/>
                <w:szCs w:val="20"/>
              </w:rPr>
              <w:t>Conduct weekly meeting – online or with physical distancing - to advise staff on updates, how things are progressing, address any concerns or questions, etc.</w:t>
            </w:r>
          </w:p>
        </w:tc>
        <w:tc>
          <w:tcPr>
            <w:tcW w:w="1260" w:type="dxa"/>
            <w:tcBorders>
              <w:top w:val="single" w:sz="4" w:space="0" w:color="auto"/>
              <w:left w:val="single" w:sz="4" w:space="0" w:color="auto"/>
              <w:bottom w:val="single" w:sz="4" w:space="0" w:color="auto"/>
              <w:right w:val="single" w:sz="4" w:space="0" w:color="auto"/>
            </w:tcBorders>
          </w:tcPr>
          <w:p w14:paraId="343C0530" w14:textId="77777777" w:rsidR="00BF3FC7" w:rsidRDefault="00BF3FC7" w:rsidP="00D23BEE">
            <w:pPr>
              <w:pStyle w:val="Default"/>
              <w:rPr>
                <w:rFonts w:ascii="Garamond" w:hAnsi="Garamond"/>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9FD082" w14:textId="77777777" w:rsidR="00BF3FC7" w:rsidRDefault="00BF3FC7" w:rsidP="00D23BEE">
            <w:pPr>
              <w:pStyle w:val="Default"/>
              <w:rPr>
                <w:rFonts w:ascii="Garamond" w:hAnsi="Garamond"/>
                <w:color w:val="auto"/>
                <w:sz w:val="20"/>
                <w:szCs w:val="20"/>
              </w:rPr>
            </w:pPr>
          </w:p>
        </w:tc>
      </w:tr>
    </w:tbl>
    <w:p w14:paraId="58F444D3" w14:textId="77777777" w:rsidR="00BF3FC7" w:rsidRPr="00BF3FC7" w:rsidRDefault="00BF3FC7" w:rsidP="00BF3FC7">
      <w:pPr>
        <w:rPr>
          <w:lang w:eastAsia="ar-SA"/>
        </w:rPr>
      </w:pPr>
    </w:p>
    <w:sectPr w:rsidR="00BF3FC7" w:rsidRPr="00BF3FC7" w:rsidSect="00D23BEE">
      <w:headerReference w:type="default" r:id="rId40"/>
      <w:footerReference w:type="even" r:id="rId41"/>
      <w:footerReference w:type="default" r:id="rId42"/>
      <w:headerReference w:type="first" r:id="rId43"/>
      <w:footerReference w:type="first" r:id="rId44"/>
      <w:pgSz w:w="12240" w:h="15840" w:code="1"/>
      <w:pgMar w:top="1008" w:right="1440" w:bottom="100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ACE6" w14:textId="77777777" w:rsidR="00A35E94" w:rsidRDefault="00A35E94" w:rsidP="00130B7D">
      <w:r>
        <w:separator/>
      </w:r>
    </w:p>
    <w:p w14:paraId="3FA9C0BB" w14:textId="77777777" w:rsidR="00A35E94" w:rsidRDefault="00A35E94"/>
  </w:endnote>
  <w:endnote w:type="continuationSeparator" w:id="0">
    <w:p w14:paraId="19A97AA8" w14:textId="77777777" w:rsidR="00A35E94" w:rsidRDefault="00A35E94" w:rsidP="00130B7D">
      <w:r>
        <w:continuationSeparator/>
      </w:r>
    </w:p>
    <w:p w14:paraId="15D3344F" w14:textId="77777777" w:rsidR="00A35E94" w:rsidRDefault="00A35E94"/>
  </w:endnote>
  <w:endnote w:type="continuationNotice" w:id="1">
    <w:p w14:paraId="0ABE7D3E" w14:textId="77777777" w:rsidR="00EC6C1C" w:rsidRDefault="00EC6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altName w:val="Arial"/>
    <w:charset w:val="B1"/>
    <w:family w:val="swiss"/>
    <w:pitch w:val="variable"/>
    <w:sig w:usb0="80000A67" w:usb1="00000000" w:usb2="00000000" w:usb3="00000000" w:csb0="000001F7" w:csb1="00000000"/>
  </w:font>
  <w:font w:name="Gill Sans Light">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125E" w14:textId="77777777" w:rsidR="00B83C76" w:rsidRDefault="00B83C76" w:rsidP="00130B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5E8825" w14:textId="77777777" w:rsidR="00B83C76" w:rsidRDefault="00B83C76" w:rsidP="00130B7D">
    <w:pPr>
      <w:pStyle w:val="Footer"/>
    </w:pPr>
  </w:p>
  <w:p w14:paraId="3A99F824" w14:textId="77777777" w:rsidR="00B83C76" w:rsidRDefault="00B83C76" w:rsidP="00130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5BBC" w14:textId="77777777" w:rsidR="00D05644" w:rsidRDefault="00D05644" w:rsidP="00D05644">
    <w:pPr>
      <w:pStyle w:val="Footer"/>
      <w:pBdr>
        <w:bottom w:val="single" w:sz="6" w:space="1" w:color="auto"/>
      </w:pBdr>
    </w:pPr>
  </w:p>
  <w:p w14:paraId="02B01BE2" w14:textId="670F01DD" w:rsidR="00D05644" w:rsidRPr="00606BC4" w:rsidRDefault="00D23BEE" w:rsidP="007569DE">
    <w:pPr>
      <w:pStyle w:val="Footer"/>
      <w:tabs>
        <w:tab w:val="clear" w:pos="8640"/>
        <w:tab w:val="right" w:pos="9360"/>
      </w:tabs>
      <w:spacing w:line="240" w:lineRule="auto"/>
    </w:pPr>
    <w:r>
      <w:t xml:space="preserve">Public Worship: </w:t>
    </w:r>
    <w:r w:rsidR="00ED7DA0">
      <w:t>Spring Guidelines</w:t>
    </w:r>
    <w:r w:rsidR="00D05644" w:rsidRPr="00606BC4">
      <w:tab/>
    </w:r>
    <w:r w:rsidR="00D05644" w:rsidRPr="00606BC4">
      <w:tab/>
      <w:t xml:space="preserve">Page </w:t>
    </w:r>
    <w:r w:rsidR="00D05644" w:rsidRPr="00606BC4">
      <w:rPr>
        <w:rStyle w:val="PageNumber"/>
      </w:rPr>
      <w:fldChar w:fldCharType="begin"/>
    </w:r>
    <w:r w:rsidR="00D05644" w:rsidRPr="00606BC4">
      <w:rPr>
        <w:rStyle w:val="PageNumber"/>
      </w:rPr>
      <w:instrText xml:space="preserve"> PAGE </w:instrText>
    </w:r>
    <w:r w:rsidR="00D05644" w:rsidRPr="00606BC4">
      <w:rPr>
        <w:rStyle w:val="PageNumber"/>
      </w:rPr>
      <w:fldChar w:fldCharType="separate"/>
    </w:r>
    <w:r w:rsidR="00D05644">
      <w:rPr>
        <w:rStyle w:val="PageNumber"/>
      </w:rPr>
      <w:t>1</w:t>
    </w:r>
    <w:r w:rsidR="00D05644" w:rsidRPr="00606BC4">
      <w:rPr>
        <w:rStyle w:val="PageNumber"/>
      </w:rPr>
      <w:fldChar w:fldCharType="end"/>
    </w:r>
    <w:r w:rsidR="00D05644" w:rsidRPr="00606BC4">
      <w:rPr>
        <w:rStyle w:val="PageNumber"/>
      </w:rPr>
      <w:t xml:space="preserve"> of </w:t>
    </w:r>
    <w:r w:rsidR="00D05644" w:rsidRPr="00606BC4">
      <w:rPr>
        <w:rStyle w:val="PageNumber"/>
      </w:rPr>
      <w:fldChar w:fldCharType="begin"/>
    </w:r>
    <w:r w:rsidR="00D05644" w:rsidRPr="00606BC4">
      <w:rPr>
        <w:rStyle w:val="PageNumber"/>
      </w:rPr>
      <w:instrText xml:space="preserve"> NUMPAGES </w:instrText>
    </w:r>
    <w:r w:rsidR="00D05644" w:rsidRPr="00606BC4">
      <w:rPr>
        <w:rStyle w:val="PageNumber"/>
      </w:rPr>
      <w:fldChar w:fldCharType="separate"/>
    </w:r>
    <w:r w:rsidR="00D05644">
      <w:rPr>
        <w:rStyle w:val="PageNumber"/>
      </w:rPr>
      <w:t>5</w:t>
    </w:r>
    <w:r w:rsidR="00D05644" w:rsidRPr="00606BC4">
      <w:rPr>
        <w:rStyle w:val="PageNumber"/>
      </w:rPr>
      <w:fldChar w:fldCharType="end"/>
    </w:r>
  </w:p>
  <w:p w14:paraId="2A8E3685" w14:textId="55094F12" w:rsidR="00B83C76" w:rsidRDefault="007B6CBA" w:rsidP="00820A34">
    <w:pPr>
      <w:pStyle w:val="Footer"/>
      <w:tabs>
        <w:tab w:val="clear" w:pos="8640"/>
        <w:tab w:val="right" w:pos="9360"/>
      </w:tabs>
      <w:spacing w:line="240" w:lineRule="auto"/>
    </w:pPr>
    <w:r>
      <w:t xml:space="preserve">Revised: </w:t>
    </w:r>
    <w:r w:rsidR="009251DF">
      <w:t>March</w:t>
    </w:r>
    <w:r w:rsidR="00D23BEE">
      <w:t xml:space="preserve"> </w:t>
    </w:r>
    <w:r w:rsidR="00DC5479">
      <w:t>3</w:t>
    </w:r>
    <w:r w:rsidR="00D23BEE">
      <w:t>, 2022</w:t>
    </w:r>
    <w:r w:rsidR="00B83C76" w:rsidRPr="004909F4">
      <w:rPr>
        <w:rFonts w:hint="cs"/>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323" w14:textId="77777777" w:rsidR="00197892" w:rsidRDefault="00197892" w:rsidP="00130B7D">
    <w:pPr>
      <w:pStyle w:val="Footer"/>
      <w:pBdr>
        <w:bottom w:val="single" w:sz="6" w:space="1" w:color="auto"/>
      </w:pBdr>
    </w:pPr>
  </w:p>
  <w:p w14:paraId="2BCCD9AB" w14:textId="77777777" w:rsidR="00D05644" w:rsidRPr="00606BC4" w:rsidRDefault="00D05644" w:rsidP="00D05644">
    <w:pPr>
      <w:pStyle w:val="Footer"/>
      <w:tabs>
        <w:tab w:val="clear" w:pos="8640"/>
        <w:tab w:val="right" w:pos="9360"/>
      </w:tabs>
    </w:pPr>
    <w:r>
      <w:t>Diversity Policy</w:t>
    </w:r>
    <w:r>
      <w:tab/>
    </w:r>
    <w:r w:rsidRPr="00606BC4">
      <w:tab/>
    </w:r>
    <w:r w:rsidRPr="00606BC4">
      <w:tab/>
      <w:t xml:space="preserve">Page </w:t>
    </w:r>
    <w:r w:rsidRPr="00606BC4">
      <w:rPr>
        <w:rStyle w:val="PageNumber"/>
      </w:rPr>
      <w:fldChar w:fldCharType="begin"/>
    </w:r>
    <w:r w:rsidRPr="00606BC4">
      <w:rPr>
        <w:rStyle w:val="PageNumber"/>
      </w:rPr>
      <w:instrText xml:space="preserve"> PAGE </w:instrText>
    </w:r>
    <w:r w:rsidRPr="00606BC4">
      <w:rPr>
        <w:rStyle w:val="PageNumber"/>
      </w:rPr>
      <w:fldChar w:fldCharType="separate"/>
    </w:r>
    <w:r>
      <w:rPr>
        <w:rStyle w:val="PageNumber"/>
      </w:rPr>
      <w:t>2</w:t>
    </w:r>
    <w:r w:rsidRPr="00606BC4">
      <w:rPr>
        <w:rStyle w:val="PageNumber"/>
      </w:rPr>
      <w:fldChar w:fldCharType="end"/>
    </w:r>
    <w:r w:rsidRPr="00606BC4">
      <w:rPr>
        <w:rStyle w:val="PageNumber"/>
      </w:rPr>
      <w:t xml:space="preserve"> of </w:t>
    </w:r>
    <w:r w:rsidRPr="00606BC4">
      <w:rPr>
        <w:rStyle w:val="PageNumber"/>
      </w:rPr>
      <w:fldChar w:fldCharType="begin"/>
    </w:r>
    <w:r w:rsidRPr="00606BC4">
      <w:rPr>
        <w:rStyle w:val="PageNumber"/>
      </w:rPr>
      <w:instrText xml:space="preserve"> NUMPAGES </w:instrText>
    </w:r>
    <w:r w:rsidRPr="00606BC4">
      <w:rPr>
        <w:rStyle w:val="PageNumber"/>
      </w:rPr>
      <w:fldChar w:fldCharType="separate"/>
    </w:r>
    <w:r>
      <w:rPr>
        <w:rStyle w:val="PageNumber"/>
      </w:rPr>
      <w:t>5</w:t>
    </w:r>
    <w:r w:rsidRPr="00606BC4">
      <w:rPr>
        <w:rStyle w:val="PageNumber"/>
      </w:rPr>
      <w:fldChar w:fldCharType="end"/>
    </w:r>
  </w:p>
  <w:p w14:paraId="6CC73F39" w14:textId="77777777" w:rsidR="00D05644" w:rsidRPr="00BD51D6" w:rsidRDefault="00D05644" w:rsidP="00D05644">
    <w:pPr>
      <w:pStyle w:val="Footer"/>
      <w:tabs>
        <w:tab w:val="clear" w:pos="8640"/>
        <w:tab w:val="right" w:pos="9360"/>
      </w:tabs>
    </w:pPr>
    <w:r w:rsidRPr="00606BC4">
      <w:t>Approved by Diocesan Council, May 2009</w:t>
    </w:r>
  </w:p>
  <w:p w14:paraId="32D16033" w14:textId="77777777" w:rsidR="00B8250A" w:rsidRPr="00197892" w:rsidRDefault="00D05644" w:rsidP="00D05644">
    <w:pPr>
      <w:pStyle w:val="Footer"/>
      <w:tabs>
        <w:tab w:val="clear" w:pos="8640"/>
        <w:tab w:val="right" w:pos="9360"/>
      </w:tabs>
    </w:pPr>
    <w:r w:rsidRPr="00606BC4">
      <w:t>Revised:  May, 2013</w:t>
    </w:r>
  </w:p>
  <w:p w14:paraId="25644CFC" w14:textId="77777777" w:rsidR="00DF3765" w:rsidRDefault="00DF3765" w:rsidP="00130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461A" w14:textId="77777777" w:rsidR="00A35E94" w:rsidRDefault="00A35E94" w:rsidP="00130B7D">
      <w:r>
        <w:separator/>
      </w:r>
    </w:p>
    <w:p w14:paraId="78E71275" w14:textId="77777777" w:rsidR="00A35E94" w:rsidRDefault="00A35E94"/>
  </w:footnote>
  <w:footnote w:type="continuationSeparator" w:id="0">
    <w:p w14:paraId="6FC4EB55" w14:textId="77777777" w:rsidR="00A35E94" w:rsidRDefault="00A35E94" w:rsidP="00130B7D">
      <w:r>
        <w:continuationSeparator/>
      </w:r>
    </w:p>
    <w:p w14:paraId="7084FD6F" w14:textId="77777777" w:rsidR="00A35E94" w:rsidRDefault="00A35E94"/>
  </w:footnote>
  <w:footnote w:type="continuationNotice" w:id="1">
    <w:p w14:paraId="42D2F89A" w14:textId="77777777" w:rsidR="00EC6C1C" w:rsidRDefault="00EC6C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785D" w14:textId="77777777" w:rsidR="00B83C76" w:rsidRPr="00EF25E7" w:rsidRDefault="00B83C76" w:rsidP="00130B7D">
    <w:pPr>
      <w:pStyle w:val="Header"/>
    </w:pPr>
    <w:r>
      <w:tab/>
    </w:r>
  </w:p>
  <w:p w14:paraId="2B51576F" w14:textId="77777777" w:rsidR="00B83C76" w:rsidRDefault="00B83C76" w:rsidP="00130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4C8" w14:textId="77777777" w:rsidR="00641647" w:rsidRPr="00D05644" w:rsidRDefault="00641647" w:rsidP="00DF157B">
    <w:pPr>
      <w:pStyle w:val="Title"/>
      <w:tabs>
        <w:tab w:val="left" w:pos="1710"/>
      </w:tabs>
      <w:jc w:val="left"/>
    </w:pPr>
  </w:p>
  <w:p w14:paraId="1D13BC6C" w14:textId="77777777" w:rsidR="009D0B95" w:rsidRDefault="009D0B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487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6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42F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AA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569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21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C0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27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03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04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23F68"/>
    <w:multiLevelType w:val="multilevel"/>
    <w:tmpl w:val="FA6CA732"/>
    <w:lvl w:ilvl="0">
      <w:start w:val="3"/>
      <w:numFmt w:val="none"/>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0F1B2A"/>
    <w:multiLevelType w:val="hybridMultilevel"/>
    <w:tmpl w:val="7DB620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1AA5665"/>
    <w:multiLevelType w:val="multilevel"/>
    <w:tmpl w:val="2320DB9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4CF03B9"/>
    <w:multiLevelType w:val="hybridMultilevel"/>
    <w:tmpl w:val="5D3E7352"/>
    <w:lvl w:ilvl="0" w:tplc="7F10256E">
      <w:start w:val="1"/>
      <w:numFmt w:val="bullet"/>
      <w:lvlText w:val="-"/>
      <w:lvlJc w:val="left"/>
      <w:pPr>
        <w:ind w:left="720" w:hanging="360"/>
      </w:pPr>
      <w:rPr>
        <w:rFonts w:ascii="Cambria" w:eastAsia="SimSu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50799E"/>
    <w:multiLevelType w:val="hybridMultilevel"/>
    <w:tmpl w:val="D63EA6C8"/>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195B744F"/>
    <w:multiLevelType w:val="hybridMultilevel"/>
    <w:tmpl w:val="857695D4"/>
    <w:lvl w:ilvl="0" w:tplc="18468A04">
      <w:start w:val="9"/>
      <w:numFmt w:val="decimal"/>
      <w:lvlText w:val="%1."/>
      <w:lvlJc w:val="left"/>
      <w:pPr>
        <w:tabs>
          <w:tab w:val="num" w:pos="720"/>
        </w:tabs>
        <w:ind w:left="720" w:hanging="360"/>
      </w:pPr>
      <w:rPr>
        <w:rFonts w:hint="default"/>
      </w:rPr>
    </w:lvl>
    <w:lvl w:ilvl="1" w:tplc="9444605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725D44"/>
    <w:multiLevelType w:val="hybridMultilevel"/>
    <w:tmpl w:val="9446E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613A52"/>
    <w:multiLevelType w:val="multilevel"/>
    <w:tmpl w:val="72AE0DE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1ACD52A5"/>
    <w:multiLevelType w:val="hybridMultilevel"/>
    <w:tmpl w:val="6B98439A"/>
    <w:lvl w:ilvl="0" w:tplc="F85CAE62">
      <w:start w:val="3"/>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3A11931"/>
    <w:multiLevelType w:val="hybridMultilevel"/>
    <w:tmpl w:val="6AF24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C43A4"/>
    <w:multiLevelType w:val="hybridMultilevel"/>
    <w:tmpl w:val="45F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7408A"/>
    <w:multiLevelType w:val="hybridMultilevel"/>
    <w:tmpl w:val="9C56127E"/>
    <w:lvl w:ilvl="0" w:tplc="BE8CA184">
      <w:start w:val="1"/>
      <w:numFmt w:val="bullet"/>
      <w:pStyle w:val="BulletedLis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69B339A"/>
    <w:multiLevelType w:val="hybridMultilevel"/>
    <w:tmpl w:val="B852D144"/>
    <w:lvl w:ilvl="0" w:tplc="18468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EE0C79"/>
    <w:multiLevelType w:val="hybridMultilevel"/>
    <w:tmpl w:val="8102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472EB"/>
    <w:multiLevelType w:val="multilevel"/>
    <w:tmpl w:val="D63EA6C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42882950"/>
    <w:multiLevelType w:val="hybridMultilevel"/>
    <w:tmpl w:val="2320DB9C"/>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436119ED"/>
    <w:multiLevelType w:val="hybridMultilevel"/>
    <w:tmpl w:val="A01E3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2D190D"/>
    <w:multiLevelType w:val="hybridMultilevel"/>
    <w:tmpl w:val="1974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931225"/>
    <w:multiLevelType w:val="hybridMultilevel"/>
    <w:tmpl w:val="09544C60"/>
    <w:lvl w:ilvl="0" w:tplc="C0D2DF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15603EE"/>
    <w:multiLevelType w:val="hybridMultilevel"/>
    <w:tmpl w:val="63AAD2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B931F6"/>
    <w:multiLevelType w:val="hybridMultilevel"/>
    <w:tmpl w:val="C72C8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730FE1"/>
    <w:multiLevelType w:val="hybridMultilevel"/>
    <w:tmpl w:val="9CF269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F27ACB"/>
    <w:multiLevelType w:val="hybridMultilevel"/>
    <w:tmpl w:val="546E5432"/>
    <w:lvl w:ilvl="0" w:tplc="62782ED0">
      <w:numFmt w:val="bullet"/>
      <w:lvlText w:val="•"/>
      <w:lvlJc w:val="left"/>
      <w:pPr>
        <w:tabs>
          <w:tab w:val="num" w:pos="288"/>
        </w:tabs>
        <w:ind w:left="288" w:hanging="288"/>
      </w:pPr>
      <w:rPr>
        <w:rFonts w:ascii="Georgia" w:hAnsi="Georgia"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66FDD"/>
    <w:multiLevelType w:val="hybridMultilevel"/>
    <w:tmpl w:val="179E4E34"/>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66B61BAD"/>
    <w:multiLevelType w:val="hybridMultilevel"/>
    <w:tmpl w:val="A6189306"/>
    <w:lvl w:ilvl="0" w:tplc="E0443668">
      <w:start w:val="1"/>
      <w:numFmt w:val="bullet"/>
      <w:lvlText w:val="-"/>
      <w:lvlJc w:val="left"/>
      <w:pPr>
        <w:ind w:left="720" w:hanging="360"/>
      </w:pPr>
      <w:rPr>
        <w:rFonts w:ascii="Garamond" w:eastAsiaTheme="minorHAnsi" w:hAnsi="Garamon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6B62316"/>
    <w:multiLevelType w:val="multilevel"/>
    <w:tmpl w:val="342E17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6D5C355C"/>
    <w:multiLevelType w:val="hybridMultilevel"/>
    <w:tmpl w:val="B6D48BEC"/>
    <w:lvl w:ilvl="0" w:tplc="C6149BEE">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4B748E"/>
    <w:multiLevelType w:val="hybridMultilevel"/>
    <w:tmpl w:val="31222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B123557"/>
    <w:multiLevelType w:val="multilevel"/>
    <w:tmpl w:val="036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12259"/>
    <w:multiLevelType w:val="hybridMultilevel"/>
    <w:tmpl w:val="BFD4BD96"/>
    <w:lvl w:ilvl="0" w:tplc="18468A04">
      <w:start w:val="2"/>
      <w:numFmt w:val="decimal"/>
      <w:lvlText w:val="%1."/>
      <w:lvlJc w:val="left"/>
      <w:pPr>
        <w:tabs>
          <w:tab w:val="num" w:pos="360"/>
        </w:tabs>
        <w:ind w:left="360" w:hanging="360"/>
      </w:pPr>
      <w:rPr>
        <w:rFonts w:hint="default"/>
      </w:rPr>
    </w:lvl>
    <w:lvl w:ilvl="1" w:tplc="C6149BEE">
      <w:start w:val="3"/>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6F4219"/>
    <w:multiLevelType w:val="hybridMultilevel"/>
    <w:tmpl w:val="7FE86E36"/>
    <w:lvl w:ilvl="0" w:tplc="D662232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21F66"/>
    <w:multiLevelType w:val="hybridMultilevel"/>
    <w:tmpl w:val="EB9C6470"/>
    <w:lvl w:ilvl="0" w:tplc="71F2D894">
      <w:start w:val="1"/>
      <w:numFmt w:val="decimal"/>
      <w:pStyle w:val="Numberedlist"/>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9"/>
  </w:num>
  <w:num w:numId="3">
    <w:abstractNumId w:val="29"/>
  </w:num>
  <w:num w:numId="4">
    <w:abstractNumId w:val="30"/>
  </w:num>
  <w:num w:numId="5">
    <w:abstractNumId w:val="28"/>
  </w:num>
  <w:num w:numId="6">
    <w:abstractNumId w:val="37"/>
  </w:num>
  <w:num w:numId="7">
    <w:abstractNumId w:val="16"/>
  </w:num>
  <w:num w:numId="8">
    <w:abstractNumId w:val="39"/>
  </w:num>
  <w:num w:numId="9">
    <w:abstractNumId w:val="36"/>
  </w:num>
  <w:num w:numId="10">
    <w:abstractNumId w:val="22"/>
  </w:num>
  <w:num w:numId="11">
    <w:abstractNumId w:val="33"/>
  </w:num>
  <w:num w:numId="12">
    <w:abstractNumId w:val="25"/>
  </w:num>
  <w:num w:numId="13">
    <w:abstractNumId w:val="35"/>
  </w:num>
  <w:num w:numId="14">
    <w:abstractNumId w:val="17"/>
  </w:num>
  <w:num w:numId="15">
    <w:abstractNumId w:val="12"/>
  </w:num>
  <w:num w:numId="16">
    <w:abstractNumId w:val="14"/>
  </w:num>
  <w:num w:numId="17">
    <w:abstractNumId w:val="24"/>
  </w:num>
  <w:num w:numId="18">
    <w:abstractNumId w:val="40"/>
  </w:num>
  <w:num w:numId="19">
    <w:abstractNumId w:val="10"/>
  </w:num>
  <w:num w:numId="20">
    <w:abstractNumId w:val="32"/>
  </w:num>
  <w:num w:numId="21">
    <w:abstractNumId w:val="15"/>
  </w:num>
  <w:num w:numId="22">
    <w:abstractNumId w:val="38"/>
  </w:num>
  <w:num w:numId="23">
    <w:abstractNumId w:val="20"/>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31"/>
  </w:num>
  <w:num w:numId="35">
    <w:abstractNumId w:val="11"/>
  </w:num>
  <w:num w:numId="36">
    <w:abstractNumId w:val="27"/>
  </w:num>
  <w:num w:numId="37">
    <w:abstractNumId w:val="41"/>
  </w:num>
  <w:num w:numId="38">
    <w:abstractNumId w:val="21"/>
  </w:num>
  <w:num w:numId="39">
    <w:abstractNumId w:val="26"/>
  </w:num>
  <w:num w:numId="40">
    <w:abstractNumId w:val="23"/>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93"/>
    <w:rsid w:val="0000637A"/>
    <w:rsid w:val="000074D7"/>
    <w:rsid w:val="000145FD"/>
    <w:rsid w:val="00026FA4"/>
    <w:rsid w:val="00027CDA"/>
    <w:rsid w:val="00032511"/>
    <w:rsid w:val="00040277"/>
    <w:rsid w:val="000442E2"/>
    <w:rsid w:val="00054A08"/>
    <w:rsid w:val="00055733"/>
    <w:rsid w:val="00057C7C"/>
    <w:rsid w:val="00062A8F"/>
    <w:rsid w:val="00092EDF"/>
    <w:rsid w:val="00094F60"/>
    <w:rsid w:val="000A2B5F"/>
    <w:rsid w:val="000C2465"/>
    <w:rsid w:val="000D45E5"/>
    <w:rsid w:val="000E637B"/>
    <w:rsid w:val="00130B7D"/>
    <w:rsid w:val="0015045F"/>
    <w:rsid w:val="001663FA"/>
    <w:rsid w:val="0017244E"/>
    <w:rsid w:val="0018043E"/>
    <w:rsid w:val="00181187"/>
    <w:rsid w:val="001922F4"/>
    <w:rsid w:val="00192DC9"/>
    <w:rsid w:val="00197892"/>
    <w:rsid w:val="001A2885"/>
    <w:rsid w:val="001A745F"/>
    <w:rsid w:val="001B29B8"/>
    <w:rsid w:val="001D3E37"/>
    <w:rsid w:val="001E2F58"/>
    <w:rsid w:val="001F2474"/>
    <w:rsid w:val="00201FFD"/>
    <w:rsid w:val="0020586B"/>
    <w:rsid w:val="002160F8"/>
    <w:rsid w:val="00222D72"/>
    <w:rsid w:val="00243C8C"/>
    <w:rsid w:val="002A6047"/>
    <w:rsid w:val="002A7B72"/>
    <w:rsid w:val="002B30DB"/>
    <w:rsid w:val="002B765D"/>
    <w:rsid w:val="002E772F"/>
    <w:rsid w:val="00303B3C"/>
    <w:rsid w:val="003046C4"/>
    <w:rsid w:val="00304D88"/>
    <w:rsid w:val="00306C9C"/>
    <w:rsid w:val="003250B3"/>
    <w:rsid w:val="00334E0D"/>
    <w:rsid w:val="003358A3"/>
    <w:rsid w:val="00340264"/>
    <w:rsid w:val="00340F38"/>
    <w:rsid w:val="00352454"/>
    <w:rsid w:val="00371E30"/>
    <w:rsid w:val="00382338"/>
    <w:rsid w:val="003A5638"/>
    <w:rsid w:val="003A5E98"/>
    <w:rsid w:val="003B7092"/>
    <w:rsid w:val="003D0218"/>
    <w:rsid w:val="003D7E0F"/>
    <w:rsid w:val="003E0757"/>
    <w:rsid w:val="00402D93"/>
    <w:rsid w:val="00421FBF"/>
    <w:rsid w:val="00432715"/>
    <w:rsid w:val="00442F67"/>
    <w:rsid w:val="004472E4"/>
    <w:rsid w:val="00450185"/>
    <w:rsid w:val="004533CC"/>
    <w:rsid w:val="00475604"/>
    <w:rsid w:val="0048795C"/>
    <w:rsid w:val="004909F4"/>
    <w:rsid w:val="00493980"/>
    <w:rsid w:val="004A299F"/>
    <w:rsid w:val="004A2E7E"/>
    <w:rsid w:val="004A6F1E"/>
    <w:rsid w:val="004E187B"/>
    <w:rsid w:val="00512FB0"/>
    <w:rsid w:val="00520BC8"/>
    <w:rsid w:val="00523C01"/>
    <w:rsid w:val="00541E6A"/>
    <w:rsid w:val="00542941"/>
    <w:rsid w:val="005556EE"/>
    <w:rsid w:val="00555DD1"/>
    <w:rsid w:val="00583DC4"/>
    <w:rsid w:val="0058655A"/>
    <w:rsid w:val="00595CE1"/>
    <w:rsid w:val="005B790A"/>
    <w:rsid w:val="005C0559"/>
    <w:rsid w:val="005D5EC4"/>
    <w:rsid w:val="005E231A"/>
    <w:rsid w:val="005E448E"/>
    <w:rsid w:val="005F3831"/>
    <w:rsid w:val="00603A93"/>
    <w:rsid w:val="00606BC4"/>
    <w:rsid w:val="00607FCF"/>
    <w:rsid w:val="00614BC6"/>
    <w:rsid w:val="00625FA8"/>
    <w:rsid w:val="00633E2B"/>
    <w:rsid w:val="00641647"/>
    <w:rsid w:val="00675F31"/>
    <w:rsid w:val="00677896"/>
    <w:rsid w:val="00694669"/>
    <w:rsid w:val="006A3C41"/>
    <w:rsid w:val="006B71B0"/>
    <w:rsid w:val="006C31C0"/>
    <w:rsid w:val="006C4593"/>
    <w:rsid w:val="006C6E57"/>
    <w:rsid w:val="006E0B1E"/>
    <w:rsid w:val="006E67DF"/>
    <w:rsid w:val="00723DF4"/>
    <w:rsid w:val="0072691F"/>
    <w:rsid w:val="00734F10"/>
    <w:rsid w:val="0073525D"/>
    <w:rsid w:val="00744532"/>
    <w:rsid w:val="007569DE"/>
    <w:rsid w:val="007615B8"/>
    <w:rsid w:val="00783729"/>
    <w:rsid w:val="007934D3"/>
    <w:rsid w:val="00794147"/>
    <w:rsid w:val="007952B4"/>
    <w:rsid w:val="007B6CBA"/>
    <w:rsid w:val="007C6451"/>
    <w:rsid w:val="007C7EB2"/>
    <w:rsid w:val="008161D7"/>
    <w:rsid w:val="00820A34"/>
    <w:rsid w:val="00822E7D"/>
    <w:rsid w:val="00846323"/>
    <w:rsid w:val="00883763"/>
    <w:rsid w:val="0089793B"/>
    <w:rsid w:val="008F7483"/>
    <w:rsid w:val="00900111"/>
    <w:rsid w:val="00905CAF"/>
    <w:rsid w:val="0092222F"/>
    <w:rsid w:val="009251DF"/>
    <w:rsid w:val="009253A6"/>
    <w:rsid w:val="00931A86"/>
    <w:rsid w:val="009354D9"/>
    <w:rsid w:val="00953C79"/>
    <w:rsid w:val="009610D0"/>
    <w:rsid w:val="00984933"/>
    <w:rsid w:val="009851C2"/>
    <w:rsid w:val="009A62A1"/>
    <w:rsid w:val="009B037F"/>
    <w:rsid w:val="009C288A"/>
    <w:rsid w:val="009D0B95"/>
    <w:rsid w:val="00A15580"/>
    <w:rsid w:val="00A16446"/>
    <w:rsid w:val="00A233BE"/>
    <w:rsid w:val="00A3120B"/>
    <w:rsid w:val="00A35E94"/>
    <w:rsid w:val="00A41C5D"/>
    <w:rsid w:val="00A43151"/>
    <w:rsid w:val="00A46540"/>
    <w:rsid w:val="00A5756E"/>
    <w:rsid w:val="00A67FC8"/>
    <w:rsid w:val="00A739E2"/>
    <w:rsid w:val="00A8374B"/>
    <w:rsid w:val="00AB1CE7"/>
    <w:rsid w:val="00AC32CF"/>
    <w:rsid w:val="00AD00D7"/>
    <w:rsid w:val="00AD054E"/>
    <w:rsid w:val="00AD5BA3"/>
    <w:rsid w:val="00AE1F1E"/>
    <w:rsid w:val="00AE2E1D"/>
    <w:rsid w:val="00B07F5D"/>
    <w:rsid w:val="00B7298F"/>
    <w:rsid w:val="00B737F5"/>
    <w:rsid w:val="00B8250A"/>
    <w:rsid w:val="00B83C76"/>
    <w:rsid w:val="00BA055F"/>
    <w:rsid w:val="00BA6BEE"/>
    <w:rsid w:val="00BA729C"/>
    <w:rsid w:val="00BB1282"/>
    <w:rsid w:val="00BC32EF"/>
    <w:rsid w:val="00BD3C26"/>
    <w:rsid w:val="00BD51D6"/>
    <w:rsid w:val="00BF3FC7"/>
    <w:rsid w:val="00C00114"/>
    <w:rsid w:val="00C051E1"/>
    <w:rsid w:val="00C137BA"/>
    <w:rsid w:val="00C47B1C"/>
    <w:rsid w:val="00C501F5"/>
    <w:rsid w:val="00C52BA3"/>
    <w:rsid w:val="00C6205B"/>
    <w:rsid w:val="00C659ED"/>
    <w:rsid w:val="00C735E5"/>
    <w:rsid w:val="00C8030D"/>
    <w:rsid w:val="00C90039"/>
    <w:rsid w:val="00C928F7"/>
    <w:rsid w:val="00C9504E"/>
    <w:rsid w:val="00CC6213"/>
    <w:rsid w:val="00CD02DD"/>
    <w:rsid w:val="00CF4F26"/>
    <w:rsid w:val="00D05644"/>
    <w:rsid w:val="00D20302"/>
    <w:rsid w:val="00D23BEE"/>
    <w:rsid w:val="00D325FA"/>
    <w:rsid w:val="00D8379D"/>
    <w:rsid w:val="00D85F94"/>
    <w:rsid w:val="00D93ABD"/>
    <w:rsid w:val="00D97C86"/>
    <w:rsid w:val="00DA634F"/>
    <w:rsid w:val="00DC5479"/>
    <w:rsid w:val="00DD7749"/>
    <w:rsid w:val="00DE2E6D"/>
    <w:rsid w:val="00DE3710"/>
    <w:rsid w:val="00DE7F4A"/>
    <w:rsid w:val="00DF157B"/>
    <w:rsid w:val="00DF36F9"/>
    <w:rsid w:val="00DF3765"/>
    <w:rsid w:val="00E03B5E"/>
    <w:rsid w:val="00E32BB2"/>
    <w:rsid w:val="00E33DDA"/>
    <w:rsid w:val="00E45264"/>
    <w:rsid w:val="00E553E3"/>
    <w:rsid w:val="00E80E71"/>
    <w:rsid w:val="00E82FDE"/>
    <w:rsid w:val="00E86EC9"/>
    <w:rsid w:val="00E92E08"/>
    <w:rsid w:val="00E96A44"/>
    <w:rsid w:val="00EB1D18"/>
    <w:rsid w:val="00EC6C1C"/>
    <w:rsid w:val="00ED4C4B"/>
    <w:rsid w:val="00ED7DA0"/>
    <w:rsid w:val="00EF25E7"/>
    <w:rsid w:val="00F272A8"/>
    <w:rsid w:val="00F405B1"/>
    <w:rsid w:val="00F52066"/>
    <w:rsid w:val="00F53ABE"/>
    <w:rsid w:val="00F66C2C"/>
    <w:rsid w:val="00F72F76"/>
    <w:rsid w:val="00F7554D"/>
    <w:rsid w:val="00F934A7"/>
    <w:rsid w:val="00FA1544"/>
    <w:rsid w:val="00FA219F"/>
    <w:rsid w:val="00FB4792"/>
    <w:rsid w:val="00FC52EA"/>
    <w:rsid w:val="00FC7475"/>
    <w:rsid w:val="00FC7F40"/>
    <w:rsid w:val="00FD2CA7"/>
    <w:rsid w:val="00FF091C"/>
    <w:rsid w:val="00FF5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39FDD5"/>
  <w15:chartTrackingRefBased/>
  <w15:docId w15:val="{C9C40B2B-9AB2-4960-AD87-E210DE19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CF"/>
    <w:pPr>
      <w:spacing w:line="280" w:lineRule="atLeast"/>
    </w:pPr>
    <w:rPr>
      <w:rFonts w:ascii="Cambria" w:hAnsi="Cambria"/>
      <w:sz w:val="22"/>
      <w:szCs w:val="22"/>
      <w:lang w:eastAsia="zh-CN"/>
    </w:rPr>
  </w:style>
  <w:style w:type="paragraph" w:styleId="Heading1">
    <w:name w:val="heading 1"/>
    <w:basedOn w:val="Normal"/>
    <w:next w:val="Normal"/>
    <w:link w:val="Heading1Char"/>
    <w:uiPriority w:val="9"/>
    <w:qFormat/>
    <w:rsid w:val="00BA055F"/>
    <w:pPr>
      <w:spacing w:before="240"/>
      <w:outlineLvl w:val="0"/>
    </w:pPr>
    <w:rPr>
      <w:rFonts w:ascii="Calibri Light" w:hAnsi="Calibri Light" w:cs="Gill Sans"/>
      <w:spacing w:val="-10"/>
      <w:sz w:val="36"/>
      <w:szCs w:val="36"/>
    </w:rPr>
  </w:style>
  <w:style w:type="paragraph" w:styleId="Heading2">
    <w:name w:val="heading 2"/>
    <w:basedOn w:val="Normal"/>
    <w:next w:val="Normal"/>
    <w:link w:val="Heading2Char"/>
    <w:uiPriority w:val="9"/>
    <w:unhideWhenUsed/>
    <w:qFormat/>
    <w:rsid w:val="004A2E7E"/>
    <w:pPr>
      <w:spacing w:before="240"/>
      <w:outlineLvl w:val="1"/>
    </w:pPr>
    <w:rPr>
      <w:rFonts w:ascii="Calibri" w:hAnsi="Calibri" w:cs="Calibri Light"/>
      <w:b/>
      <w:sz w:val="32"/>
      <w:szCs w:val="32"/>
    </w:rPr>
  </w:style>
  <w:style w:type="paragraph" w:styleId="Heading3">
    <w:name w:val="heading 3"/>
    <w:basedOn w:val="Normal"/>
    <w:next w:val="Normal"/>
    <w:link w:val="Heading3Char"/>
    <w:uiPriority w:val="9"/>
    <w:unhideWhenUsed/>
    <w:qFormat/>
    <w:rsid w:val="00607FCF"/>
    <w:pPr>
      <w:spacing w:before="160"/>
      <w:outlineLvl w:val="2"/>
    </w:pPr>
    <w:rPr>
      <w:rFonts w:ascii="Calibri" w:hAnsi="Calibri" w:cs="Gill Sans Light"/>
      <w:b/>
      <w:sz w:val="26"/>
      <w:szCs w:val="26"/>
    </w:rPr>
  </w:style>
  <w:style w:type="paragraph" w:styleId="Heading4">
    <w:name w:val="heading 4"/>
    <w:basedOn w:val="Normal"/>
    <w:next w:val="Normal"/>
    <w:link w:val="Heading4Char"/>
    <w:uiPriority w:val="9"/>
    <w:unhideWhenUsed/>
    <w:qFormat/>
    <w:rsid w:val="00607FCF"/>
    <w:pPr>
      <w:keepNext/>
      <w:spacing w:before="160"/>
      <w:outlineLvl w:val="3"/>
    </w:pPr>
    <w:rPr>
      <w:rFonts w:ascii="Calibri" w:eastAsia="Times New Roman" w:hAnsi="Calibri"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F1E"/>
    <w:pPr>
      <w:tabs>
        <w:tab w:val="center" w:pos="4320"/>
        <w:tab w:val="right" w:pos="8640"/>
      </w:tabs>
    </w:pPr>
  </w:style>
  <w:style w:type="paragraph" w:styleId="Footer">
    <w:name w:val="footer"/>
    <w:basedOn w:val="Normal"/>
    <w:rsid w:val="00197892"/>
    <w:pPr>
      <w:tabs>
        <w:tab w:val="left" w:pos="1276"/>
        <w:tab w:val="center" w:pos="4320"/>
        <w:tab w:val="right" w:pos="8640"/>
      </w:tabs>
    </w:pPr>
    <w:rPr>
      <w:rFonts w:ascii="Calibri" w:hAnsi="Calibri" w:cs="Gill Sans Light"/>
      <w:iCs/>
      <w:sz w:val="18"/>
      <w:szCs w:val="18"/>
    </w:rPr>
  </w:style>
  <w:style w:type="character" w:styleId="PageNumber">
    <w:name w:val="page number"/>
    <w:basedOn w:val="DefaultParagraphFont"/>
    <w:rsid w:val="00DE3710"/>
  </w:style>
  <w:style w:type="paragraph" w:styleId="BalloonText">
    <w:name w:val="Balloon Text"/>
    <w:basedOn w:val="Normal"/>
    <w:semiHidden/>
    <w:rsid w:val="007C6451"/>
    <w:rPr>
      <w:rFonts w:ascii="Tahoma" w:hAnsi="Tahoma" w:cs="Tahoma"/>
      <w:sz w:val="16"/>
      <w:szCs w:val="16"/>
    </w:rPr>
  </w:style>
  <w:style w:type="character" w:styleId="CommentReference">
    <w:name w:val="annotation reference"/>
    <w:semiHidden/>
    <w:rsid w:val="007C6451"/>
    <w:rPr>
      <w:sz w:val="16"/>
      <w:szCs w:val="16"/>
    </w:rPr>
  </w:style>
  <w:style w:type="paragraph" w:styleId="CommentText">
    <w:name w:val="annotation text"/>
    <w:basedOn w:val="Normal"/>
    <w:semiHidden/>
    <w:rsid w:val="007C6451"/>
    <w:rPr>
      <w:sz w:val="20"/>
      <w:szCs w:val="20"/>
    </w:rPr>
  </w:style>
  <w:style w:type="paragraph" w:styleId="CommentSubject">
    <w:name w:val="annotation subject"/>
    <w:basedOn w:val="CommentText"/>
    <w:next w:val="CommentText"/>
    <w:semiHidden/>
    <w:rsid w:val="007C6451"/>
    <w:rPr>
      <w:b/>
      <w:bCs/>
    </w:rPr>
  </w:style>
  <w:style w:type="paragraph" w:styleId="FootnoteText">
    <w:name w:val="footnote text"/>
    <w:basedOn w:val="Normal"/>
    <w:semiHidden/>
    <w:rsid w:val="001B29B8"/>
    <w:rPr>
      <w:sz w:val="20"/>
      <w:szCs w:val="20"/>
    </w:rPr>
  </w:style>
  <w:style w:type="character" w:styleId="FootnoteReference">
    <w:name w:val="footnote reference"/>
    <w:semiHidden/>
    <w:rsid w:val="001B29B8"/>
    <w:rPr>
      <w:vertAlign w:val="superscript"/>
    </w:rPr>
  </w:style>
  <w:style w:type="paragraph" w:customStyle="1" w:styleId="FootNote">
    <w:name w:val="FootNote"/>
    <w:basedOn w:val="FootnoteText"/>
    <w:qFormat/>
    <w:rsid w:val="00340264"/>
    <w:rPr>
      <w:i/>
      <w:sz w:val="18"/>
      <w:szCs w:val="18"/>
    </w:rPr>
  </w:style>
  <w:style w:type="paragraph" w:styleId="Title">
    <w:name w:val="Title"/>
    <w:basedOn w:val="Normal"/>
    <w:next w:val="Normal"/>
    <w:link w:val="TitleChar"/>
    <w:uiPriority w:val="10"/>
    <w:qFormat/>
    <w:rsid w:val="00340264"/>
    <w:pPr>
      <w:jc w:val="center"/>
      <w:outlineLvl w:val="0"/>
    </w:pPr>
    <w:rPr>
      <w:rFonts w:ascii="Calibri Light" w:hAnsi="Calibri Light" w:cs="Calibri Light (Headings)"/>
      <w:bCs/>
      <w:i/>
      <w:spacing w:val="-10"/>
      <w:sz w:val="72"/>
    </w:rPr>
  </w:style>
  <w:style w:type="character" w:customStyle="1" w:styleId="TitleChar">
    <w:name w:val="Title Char"/>
    <w:link w:val="Title"/>
    <w:uiPriority w:val="10"/>
    <w:rsid w:val="00340264"/>
    <w:rPr>
      <w:rFonts w:ascii="Calibri Light" w:hAnsi="Calibri Light" w:cs="Calibri Light (Headings)"/>
      <w:bCs/>
      <w:i/>
      <w:spacing w:val="-10"/>
      <w:sz w:val="72"/>
      <w:szCs w:val="22"/>
      <w:lang w:val="en-US" w:eastAsia="zh-CN"/>
    </w:rPr>
  </w:style>
  <w:style w:type="character" w:customStyle="1" w:styleId="Heading1Char">
    <w:name w:val="Heading 1 Char"/>
    <w:link w:val="Heading1"/>
    <w:uiPriority w:val="9"/>
    <w:rsid w:val="00BA055F"/>
    <w:rPr>
      <w:rFonts w:ascii="Calibri Light" w:hAnsi="Calibri Light" w:cs="Gill Sans"/>
      <w:spacing w:val="-10"/>
      <w:sz w:val="36"/>
      <w:szCs w:val="36"/>
      <w:lang w:eastAsia="zh-CN"/>
    </w:rPr>
  </w:style>
  <w:style w:type="character" w:customStyle="1" w:styleId="Heading2Char">
    <w:name w:val="Heading 2 Char"/>
    <w:link w:val="Heading2"/>
    <w:uiPriority w:val="9"/>
    <w:rsid w:val="004A2E7E"/>
    <w:rPr>
      <w:rFonts w:ascii="Calibri" w:hAnsi="Calibri" w:cs="Calibri Light"/>
      <w:b/>
      <w:sz w:val="32"/>
      <w:szCs w:val="32"/>
      <w:lang w:eastAsia="zh-CN"/>
    </w:rPr>
  </w:style>
  <w:style w:type="character" w:customStyle="1" w:styleId="Heading3Char">
    <w:name w:val="Heading 3 Char"/>
    <w:link w:val="Heading3"/>
    <w:uiPriority w:val="9"/>
    <w:rsid w:val="00607FCF"/>
    <w:rPr>
      <w:rFonts w:ascii="Calibri" w:hAnsi="Calibri" w:cs="Gill Sans Light"/>
      <w:b/>
      <w:sz w:val="26"/>
      <w:szCs w:val="26"/>
      <w:lang w:eastAsia="zh-CN"/>
    </w:rPr>
  </w:style>
  <w:style w:type="paragraph" w:customStyle="1" w:styleId="Heading1-Subtitle">
    <w:name w:val="Heading 1 - Subtitle"/>
    <w:basedOn w:val="Heading1"/>
    <w:qFormat/>
    <w:rsid w:val="00340264"/>
    <w:pPr>
      <w:spacing w:line="360" w:lineRule="auto"/>
    </w:pPr>
    <w:rPr>
      <w:rFonts w:cs="Calibri Light"/>
      <w:i/>
      <w:caps/>
      <w:spacing w:val="0"/>
      <w:sz w:val="24"/>
      <w:szCs w:val="24"/>
    </w:rPr>
  </w:style>
  <w:style w:type="character" w:styleId="SubtleEmphasis">
    <w:name w:val="Subtle Emphasis"/>
    <w:uiPriority w:val="19"/>
    <w:qFormat/>
    <w:rsid w:val="00BD51D6"/>
    <w:rPr>
      <w:i/>
      <w:iCs/>
      <w:color w:val="000000"/>
    </w:rPr>
  </w:style>
  <w:style w:type="character" w:styleId="Emphasis">
    <w:name w:val="Emphasis"/>
    <w:uiPriority w:val="20"/>
    <w:qFormat/>
    <w:rsid w:val="00BD51D6"/>
    <w:rPr>
      <w:i/>
      <w:iCs/>
    </w:rPr>
  </w:style>
  <w:style w:type="character" w:styleId="Strong">
    <w:name w:val="Strong"/>
    <w:uiPriority w:val="22"/>
    <w:qFormat/>
    <w:rsid w:val="00BD51D6"/>
    <w:rPr>
      <w:b/>
      <w:bCs/>
    </w:rPr>
  </w:style>
  <w:style w:type="paragraph" w:styleId="TOC1">
    <w:name w:val="toc 1"/>
    <w:basedOn w:val="Normal"/>
    <w:next w:val="Normal"/>
    <w:autoRedefine/>
    <w:uiPriority w:val="39"/>
    <w:unhideWhenUsed/>
    <w:rsid w:val="00BD51D6"/>
  </w:style>
  <w:style w:type="paragraph" w:customStyle="1" w:styleId="TitleWithoutTitlePage">
    <w:name w:val="Title (Without Title Page)"/>
    <w:basedOn w:val="Title"/>
    <w:qFormat/>
    <w:rsid w:val="00DF157B"/>
    <w:pPr>
      <w:tabs>
        <w:tab w:val="left" w:pos="2160"/>
      </w:tabs>
      <w:spacing w:after="720"/>
      <w:jc w:val="left"/>
    </w:pPr>
    <w:rPr>
      <w:sz w:val="48"/>
    </w:rPr>
  </w:style>
  <w:style w:type="character" w:customStyle="1" w:styleId="Heading4Char">
    <w:name w:val="Heading 4 Char"/>
    <w:link w:val="Heading4"/>
    <w:uiPriority w:val="9"/>
    <w:rsid w:val="00607FCF"/>
    <w:rPr>
      <w:rFonts w:ascii="Calibri" w:eastAsia="Times New Roman" w:hAnsi="Calibri" w:cs="Arial"/>
      <w:bCs/>
      <w:sz w:val="26"/>
      <w:szCs w:val="26"/>
      <w:lang w:eastAsia="zh-CN"/>
    </w:rPr>
  </w:style>
  <w:style w:type="paragraph" w:customStyle="1" w:styleId="Body">
    <w:name w:val="Body"/>
    <w:basedOn w:val="Normal"/>
    <w:qFormat/>
    <w:rsid w:val="00432715"/>
    <w:pPr>
      <w:spacing w:after="240"/>
      <w:outlineLvl w:val="0"/>
    </w:pPr>
  </w:style>
  <w:style w:type="character" w:styleId="Hyperlink">
    <w:name w:val="Hyperlink"/>
    <w:basedOn w:val="DefaultParagraphFont"/>
    <w:uiPriority w:val="99"/>
    <w:unhideWhenUsed/>
    <w:rsid w:val="00AB1CE7"/>
    <w:rPr>
      <w:color w:val="0563C1"/>
      <w:u w:val="single"/>
    </w:rPr>
  </w:style>
  <w:style w:type="character" w:styleId="FollowedHyperlink">
    <w:name w:val="FollowedHyperlink"/>
    <w:basedOn w:val="DefaultParagraphFont"/>
    <w:uiPriority w:val="99"/>
    <w:semiHidden/>
    <w:unhideWhenUsed/>
    <w:rsid w:val="00AB1CE7"/>
    <w:rPr>
      <w:color w:val="954F72" w:themeColor="followedHyperlink"/>
      <w:u w:val="single"/>
    </w:rPr>
  </w:style>
  <w:style w:type="paragraph" w:customStyle="1" w:styleId="Numberedlist">
    <w:name w:val="Numbered list"/>
    <w:basedOn w:val="Body"/>
    <w:qFormat/>
    <w:rsid w:val="0058655A"/>
    <w:pPr>
      <w:numPr>
        <w:numId w:val="37"/>
      </w:numPr>
      <w:outlineLvl w:val="9"/>
    </w:pPr>
    <w:rPr>
      <w:lang w:val="en-US"/>
    </w:rPr>
  </w:style>
  <w:style w:type="paragraph" w:customStyle="1" w:styleId="Titleinside">
    <w:name w:val="Title inside"/>
    <w:basedOn w:val="Heading1"/>
    <w:link w:val="TitleinsideChar"/>
    <w:qFormat/>
    <w:rsid w:val="0058655A"/>
    <w:rPr>
      <w:i/>
      <w:sz w:val="48"/>
      <w:szCs w:val="48"/>
      <w:lang w:val="en-US"/>
    </w:rPr>
  </w:style>
  <w:style w:type="character" w:customStyle="1" w:styleId="TitleinsideChar">
    <w:name w:val="Title inside Char"/>
    <w:link w:val="Titleinside"/>
    <w:rsid w:val="0058655A"/>
    <w:rPr>
      <w:rFonts w:ascii="Calibri Light" w:hAnsi="Calibri Light" w:cs="Gill Sans"/>
      <w:i/>
      <w:spacing w:val="-10"/>
      <w:sz w:val="48"/>
      <w:szCs w:val="48"/>
      <w:lang w:val="en-US" w:eastAsia="zh-CN"/>
    </w:rPr>
  </w:style>
  <w:style w:type="paragraph" w:customStyle="1" w:styleId="BulletedList">
    <w:name w:val="Bulleted List"/>
    <w:qFormat/>
    <w:rsid w:val="0058655A"/>
    <w:pPr>
      <w:numPr>
        <w:numId w:val="38"/>
      </w:numPr>
      <w:spacing w:after="240"/>
    </w:pPr>
    <w:rPr>
      <w:rFonts w:ascii="Cambria" w:hAnsi="Cambria"/>
      <w:sz w:val="22"/>
      <w:szCs w:val="22"/>
      <w:lang w:val="en-US" w:eastAsia="zh-CN"/>
    </w:rPr>
  </w:style>
  <w:style w:type="character" w:customStyle="1" w:styleId="s12">
    <w:name w:val="s12"/>
    <w:basedOn w:val="DefaultParagraphFont"/>
    <w:rsid w:val="00352454"/>
  </w:style>
  <w:style w:type="paragraph" w:customStyle="1" w:styleId="Default">
    <w:name w:val="Default"/>
    <w:rsid w:val="00352454"/>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rsid w:val="00BF3FC7"/>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FB0"/>
    <w:rPr>
      <w:color w:val="605E5C"/>
      <w:shd w:val="clear" w:color="auto" w:fill="E1DFDD"/>
    </w:rPr>
  </w:style>
  <w:style w:type="paragraph" w:styleId="ListParagraph">
    <w:name w:val="List Paragraph"/>
    <w:basedOn w:val="Normal"/>
    <w:uiPriority w:val="34"/>
    <w:qFormat/>
    <w:rsid w:val="00340F38"/>
    <w:pPr>
      <w:spacing w:line="240" w:lineRule="auto"/>
      <w:ind w:left="720"/>
      <w:contextualSpacing/>
    </w:pPr>
    <w:rPr>
      <w:rFonts w:ascii="Garamond" w:eastAsiaTheme="minorHAnsi" w:hAnsi="Garamond" w:cstheme="minorBidi"/>
      <w:sz w:val="24"/>
      <w:szCs w:val="20"/>
      <w:lang w:eastAsia="en-US"/>
    </w:rPr>
  </w:style>
  <w:style w:type="paragraph" w:styleId="Revision">
    <w:name w:val="Revision"/>
    <w:hidden/>
    <w:uiPriority w:val="99"/>
    <w:semiHidden/>
    <w:rsid w:val="00C051E1"/>
    <w:rPr>
      <w:rFonts w:ascii="Cambria" w:hAnsi="Cambr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2312">
      <w:bodyDiv w:val="1"/>
      <w:marLeft w:val="0"/>
      <w:marRight w:val="0"/>
      <w:marTop w:val="0"/>
      <w:marBottom w:val="0"/>
      <w:divBdr>
        <w:top w:val="none" w:sz="0" w:space="0" w:color="auto"/>
        <w:left w:val="none" w:sz="0" w:space="0" w:color="auto"/>
        <w:bottom w:val="none" w:sz="0" w:space="0" w:color="auto"/>
        <w:right w:val="none" w:sz="0" w:space="0" w:color="auto"/>
      </w:divBdr>
    </w:div>
    <w:div w:id="21091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ronto.anglican.ca/uploads.php?id=5f074232a62fa" TargetMode="External"/><Relationship Id="rId18" Type="http://schemas.openxmlformats.org/officeDocument/2006/relationships/hyperlink" Target="https://www.artsoft.ca/catalog/product-category/social-distancing-sign/?gclid=EAIaIQobChMIzoKChLP_6AIVnvrjBx0zlAIaEAAYASAAEgJZEfD_BwE" TargetMode="External"/><Relationship Id="rId26" Type="http://schemas.openxmlformats.org/officeDocument/2006/relationships/hyperlink" Target="https://www.toronto.anglican.ca/uploads.php?id=5f07431249069" TargetMode="External"/><Relationship Id="rId39" Type="http://schemas.openxmlformats.org/officeDocument/2006/relationships/hyperlink" Target="https://www.toronto.ca/wp-content/uploads/2020/05/8fdf-How-to-Safely-Wear-a-Cloth-or-Face-Covering-Banner.pdf" TargetMode="External"/><Relationship Id="rId21" Type="http://schemas.openxmlformats.org/officeDocument/2006/relationships/hyperlink" Target="https://www.toronto.anglican.ca/wp-content/uploads/2022/03/95ea-Screening-poster-entrance-TPH.pdf" TargetMode="External"/><Relationship Id="rId34" Type="http://schemas.openxmlformats.org/officeDocument/2006/relationships/hyperlink" Target="https://www.toronto.anglican.ca/wp-content/uploads/2022/03/95f0-Survey-Screening-poster-TPH.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ada.ca/en/public-health/services/publications/diseases-conditions/cleaning-disinfecting-public-spaces.html" TargetMode="External"/><Relationship Id="rId29" Type="http://schemas.openxmlformats.org/officeDocument/2006/relationships/hyperlink" Target="https://www.toronto.anglican.ca/uploads.php?id=5f074466273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anglican.ca/uploads.php?id=5f0741848b961" TargetMode="External"/><Relationship Id="rId24" Type="http://schemas.openxmlformats.org/officeDocument/2006/relationships/hyperlink" Target="https://www.toronto.anglican.ca/uploads.php?id=5f0741d13564e" TargetMode="External"/><Relationship Id="rId32" Type="http://schemas.openxmlformats.org/officeDocument/2006/relationships/hyperlink" Target="https://www.toronto.anglican.ca/wp-content/uploads/2022/03/Return-to-the-Parish-Plan-Sample-Updated-Mar-2-2022.pptx" TargetMode="External"/><Relationship Id="rId37" Type="http://schemas.openxmlformats.org/officeDocument/2006/relationships/hyperlink" Target="https://www.toronto.anglican.ca/uploads.php?id=5f074232a62fa"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ronto.anglican.ca/uploads.php?id=5f07435ebb23d" TargetMode="External"/><Relationship Id="rId23" Type="http://schemas.openxmlformats.org/officeDocument/2006/relationships/hyperlink" Target="https://www.toronto.anglican.ca/uploads.php?id=5f0741848b961" TargetMode="External"/><Relationship Id="rId28" Type="http://schemas.openxmlformats.org/officeDocument/2006/relationships/hyperlink" Target="https://www.toronto.ca/home/covid-19/covid-19-spread-the-word/" TargetMode="External"/><Relationship Id="rId36" Type="http://schemas.openxmlformats.org/officeDocument/2006/relationships/hyperlink" Target="https://www.toronto.anglican.ca/uploads.php?id=5f0741d13564e" TargetMode="External"/><Relationship Id="rId10" Type="http://schemas.openxmlformats.org/officeDocument/2006/relationships/hyperlink" Target="https://www.toronto.anglican.ca/uploads.php?id=5f074123d1202" TargetMode="External"/><Relationship Id="rId19" Type="http://schemas.openxmlformats.org/officeDocument/2006/relationships/hyperlink" Target="http://www.lumichrom.com/covid-19-plexiglass-safety-barriers?gclid=EAIaIQobChMIy-edh7T_6AIVxf3jBx2KyQJiEAAYASAAEgJZQ_D_BwE" TargetMode="External"/><Relationship Id="rId31" Type="http://schemas.openxmlformats.org/officeDocument/2006/relationships/hyperlink" Target="https://safetymedia.com/category/healthCOVID19/covid-19-signage-and-displays"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oronto.anglican.ca/wp-content/uploads/2022/03/95f0-Survey-Screening-poster-TPH.pdf" TargetMode="External"/><Relationship Id="rId14" Type="http://schemas.openxmlformats.org/officeDocument/2006/relationships/hyperlink" Target="https://www.toronto.anglican.ca/uploads.php?id=5f07431249069" TargetMode="External"/><Relationship Id="rId22" Type="http://schemas.openxmlformats.org/officeDocument/2006/relationships/hyperlink" Target="https://www.toronto.anglican.ca/uploads.php?id=5f074123d1202" TargetMode="External"/><Relationship Id="rId27" Type="http://schemas.openxmlformats.org/officeDocument/2006/relationships/hyperlink" Target="https://www.toronto.anglican.ca/uploads.php?id=5f07435ebb23d" TargetMode="External"/><Relationship Id="rId30" Type="http://schemas.openxmlformats.org/officeDocument/2006/relationships/hyperlink" Target="https://www.toronto.anglican.ca/uploads.php?id=5f0744af314d8" TargetMode="External"/><Relationship Id="rId35" Type="http://schemas.openxmlformats.org/officeDocument/2006/relationships/hyperlink" Target="https://www.toronto.anglican.ca/wp-content/uploads/2022/03/95ea-Screening-poster-entrance-TPH.pdf"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toronto.anglican.ca/uploads.php?id=5f0741d13564e" TargetMode="External"/><Relationship Id="rId17" Type="http://schemas.openxmlformats.org/officeDocument/2006/relationships/hyperlink" Target="https://www.publichealthontario.ca/-/media/documents/ncov/factsheet-covid-19-environmental-cleaning.pdf?la=en" TargetMode="External"/><Relationship Id="rId25" Type="http://schemas.openxmlformats.org/officeDocument/2006/relationships/hyperlink" Target="https://www.toronto.anglican.ca/uploads.php?id=5f074232a62fa" TargetMode="External"/><Relationship Id="rId33" Type="http://schemas.openxmlformats.org/officeDocument/2006/relationships/hyperlink" Target="https://travel.gc.ca/travel-covid/travel-restrictions/exemptions" TargetMode="External"/><Relationship Id="rId38" Type="http://schemas.openxmlformats.org/officeDocument/2006/relationships/hyperlink" Target="https://www.toronto.anglican.ca/uploads.php?id=5f07431249069" TargetMode="External"/><Relationship Id="rId46" Type="http://schemas.openxmlformats.org/officeDocument/2006/relationships/theme" Target="theme/theme1.xml"/><Relationship Id="rId20" Type="http://schemas.openxmlformats.org/officeDocument/2006/relationships/hyperlink" Target="https://officecentralinteriors.com/?utm_campaign=emailmarketing_79871049886&amp;utm_medium=email&amp;utm_source=shopify_emai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A193-4EBC-4691-8C40-40DAA12E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2903</Words>
  <Characters>16550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Links>
    <vt:vector size="186" baseType="variant">
      <vt:variant>
        <vt:i4>6094851</vt:i4>
      </vt:variant>
      <vt:variant>
        <vt:i4>90</vt:i4>
      </vt:variant>
      <vt:variant>
        <vt:i4>0</vt:i4>
      </vt:variant>
      <vt:variant>
        <vt:i4>5</vt:i4>
      </vt:variant>
      <vt:variant>
        <vt:lpwstr>https://www.toronto.ca/wp-content/uploads/2020/05/8fdf-How-to-Safely-Wear-a-Cloth-or-Face-Covering-Banner.pdf</vt:lpwstr>
      </vt:variant>
      <vt:variant>
        <vt:lpwstr/>
      </vt:variant>
      <vt:variant>
        <vt:i4>655366</vt:i4>
      </vt:variant>
      <vt:variant>
        <vt:i4>87</vt:i4>
      </vt:variant>
      <vt:variant>
        <vt:i4>0</vt:i4>
      </vt:variant>
      <vt:variant>
        <vt:i4>5</vt:i4>
      </vt:variant>
      <vt:variant>
        <vt:lpwstr>https://www.toronto.anglican.ca/uploads.php?id=5f07431249069</vt:lpwstr>
      </vt:variant>
      <vt:variant>
        <vt:lpwstr/>
      </vt:variant>
      <vt:variant>
        <vt:i4>458840</vt:i4>
      </vt:variant>
      <vt:variant>
        <vt:i4>84</vt:i4>
      </vt:variant>
      <vt:variant>
        <vt:i4>0</vt:i4>
      </vt:variant>
      <vt:variant>
        <vt:i4>5</vt:i4>
      </vt:variant>
      <vt:variant>
        <vt:lpwstr>https://www.toronto.anglican.ca/uploads.php?id=5f074232a62fa</vt:lpwstr>
      </vt:variant>
      <vt:variant>
        <vt:lpwstr/>
      </vt:variant>
      <vt:variant>
        <vt:i4>131081</vt:i4>
      </vt:variant>
      <vt:variant>
        <vt:i4>81</vt:i4>
      </vt:variant>
      <vt:variant>
        <vt:i4>0</vt:i4>
      </vt:variant>
      <vt:variant>
        <vt:i4>5</vt:i4>
      </vt:variant>
      <vt:variant>
        <vt:lpwstr>https://www.toronto.anglican.ca/uploads.php?id=5f0741d13564e</vt:lpwstr>
      </vt:variant>
      <vt:variant>
        <vt:lpwstr/>
      </vt:variant>
      <vt:variant>
        <vt:i4>1900609</vt:i4>
      </vt:variant>
      <vt:variant>
        <vt:i4>78</vt:i4>
      </vt:variant>
      <vt:variant>
        <vt:i4>0</vt:i4>
      </vt:variant>
      <vt:variant>
        <vt:i4>5</vt:i4>
      </vt:variant>
      <vt:variant>
        <vt:lpwstr>https://www.toronto.anglican.ca/wp-content/uploads/2022/03/95ea-Screening-poster-entrance-TPH.pdf</vt:lpwstr>
      </vt:variant>
      <vt:variant>
        <vt:lpwstr/>
      </vt:variant>
      <vt:variant>
        <vt:i4>3735597</vt:i4>
      </vt:variant>
      <vt:variant>
        <vt:i4>75</vt:i4>
      </vt:variant>
      <vt:variant>
        <vt:i4>0</vt:i4>
      </vt:variant>
      <vt:variant>
        <vt:i4>5</vt:i4>
      </vt:variant>
      <vt:variant>
        <vt:lpwstr>https://www.toronto.anglican.ca/wp-content/uploads/2022/03/95f0-Survey-Screening-poster-TPH.pdf</vt:lpwstr>
      </vt:variant>
      <vt:variant>
        <vt:lpwstr/>
      </vt:variant>
      <vt:variant>
        <vt:i4>524306</vt:i4>
      </vt:variant>
      <vt:variant>
        <vt:i4>72</vt:i4>
      </vt:variant>
      <vt:variant>
        <vt:i4>0</vt:i4>
      </vt:variant>
      <vt:variant>
        <vt:i4>5</vt:i4>
      </vt:variant>
      <vt:variant>
        <vt:lpwstr>https://travel.gc.ca/travel-covid/travel-restrictions/exemptions</vt:lpwstr>
      </vt:variant>
      <vt:variant>
        <vt:lpwstr/>
      </vt:variant>
      <vt:variant>
        <vt:i4>3276919</vt:i4>
      </vt:variant>
      <vt:variant>
        <vt:i4>69</vt:i4>
      </vt:variant>
      <vt:variant>
        <vt:i4>0</vt:i4>
      </vt:variant>
      <vt:variant>
        <vt:i4>5</vt:i4>
      </vt:variant>
      <vt:variant>
        <vt:lpwstr>https://www.toronto.anglican.ca/wp-content/uploads/2022/03/Return-to-the-Parish-Plan-Sample-Updated-Mar-2-2022.pptx</vt:lpwstr>
      </vt:variant>
      <vt:variant>
        <vt:lpwstr/>
      </vt:variant>
      <vt:variant>
        <vt:i4>4259862</vt:i4>
      </vt:variant>
      <vt:variant>
        <vt:i4>66</vt:i4>
      </vt:variant>
      <vt:variant>
        <vt:i4>0</vt:i4>
      </vt:variant>
      <vt:variant>
        <vt:i4>5</vt:i4>
      </vt:variant>
      <vt:variant>
        <vt:lpwstr>https://safetymedia.com/category/healthCOVID19/covid-19-signage-and-displays</vt:lpwstr>
      </vt:variant>
      <vt:variant>
        <vt:lpwstr/>
      </vt:variant>
      <vt:variant>
        <vt:i4>5767183</vt:i4>
      </vt:variant>
      <vt:variant>
        <vt:i4>63</vt:i4>
      </vt:variant>
      <vt:variant>
        <vt:i4>0</vt:i4>
      </vt:variant>
      <vt:variant>
        <vt:i4>5</vt:i4>
      </vt:variant>
      <vt:variant>
        <vt:lpwstr>https://www.toronto.anglican.ca/uploads.php?id=5f0744af314d8</vt:lpwstr>
      </vt:variant>
      <vt:variant>
        <vt:lpwstr/>
      </vt:variant>
      <vt:variant>
        <vt:i4>5439497</vt:i4>
      </vt:variant>
      <vt:variant>
        <vt:i4>60</vt:i4>
      </vt:variant>
      <vt:variant>
        <vt:i4>0</vt:i4>
      </vt:variant>
      <vt:variant>
        <vt:i4>5</vt:i4>
      </vt:variant>
      <vt:variant>
        <vt:lpwstr>https://www.toronto.anglican.ca/uploads.php?id=5f0744662734b</vt:lpwstr>
      </vt:variant>
      <vt:variant>
        <vt:lpwstr/>
      </vt:variant>
      <vt:variant>
        <vt:i4>7078015</vt:i4>
      </vt:variant>
      <vt:variant>
        <vt:i4>57</vt:i4>
      </vt:variant>
      <vt:variant>
        <vt:i4>0</vt:i4>
      </vt:variant>
      <vt:variant>
        <vt:i4>5</vt:i4>
      </vt:variant>
      <vt:variant>
        <vt:lpwstr>https://www.toronto.ca/home/covid-19/covid-19-spread-the-word/</vt:lpwstr>
      </vt:variant>
      <vt:variant>
        <vt:lpwstr/>
      </vt:variant>
      <vt:variant>
        <vt:i4>458767</vt:i4>
      </vt:variant>
      <vt:variant>
        <vt:i4>54</vt:i4>
      </vt:variant>
      <vt:variant>
        <vt:i4>0</vt:i4>
      </vt:variant>
      <vt:variant>
        <vt:i4>5</vt:i4>
      </vt:variant>
      <vt:variant>
        <vt:lpwstr>https://www.toronto.anglican.ca/uploads.php?id=5f07435ebb23d</vt:lpwstr>
      </vt:variant>
      <vt:variant>
        <vt:lpwstr/>
      </vt:variant>
      <vt:variant>
        <vt:i4>655366</vt:i4>
      </vt:variant>
      <vt:variant>
        <vt:i4>51</vt:i4>
      </vt:variant>
      <vt:variant>
        <vt:i4>0</vt:i4>
      </vt:variant>
      <vt:variant>
        <vt:i4>5</vt:i4>
      </vt:variant>
      <vt:variant>
        <vt:lpwstr>https://www.toronto.anglican.ca/uploads.php?id=5f07431249069</vt:lpwstr>
      </vt:variant>
      <vt:variant>
        <vt:lpwstr/>
      </vt:variant>
      <vt:variant>
        <vt:i4>458840</vt:i4>
      </vt:variant>
      <vt:variant>
        <vt:i4>48</vt:i4>
      </vt:variant>
      <vt:variant>
        <vt:i4>0</vt:i4>
      </vt:variant>
      <vt:variant>
        <vt:i4>5</vt:i4>
      </vt:variant>
      <vt:variant>
        <vt:lpwstr>https://www.toronto.anglican.ca/uploads.php?id=5f074232a62fa</vt:lpwstr>
      </vt:variant>
      <vt:variant>
        <vt:lpwstr/>
      </vt:variant>
      <vt:variant>
        <vt:i4>131081</vt:i4>
      </vt:variant>
      <vt:variant>
        <vt:i4>45</vt:i4>
      </vt:variant>
      <vt:variant>
        <vt:i4>0</vt:i4>
      </vt:variant>
      <vt:variant>
        <vt:i4>5</vt:i4>
      </vt:variant>
      <vt:variant>
        <vt:lpwstr>https://www.toronto.anglican.ca/uploads.php?id=5f0741d13564e</vt:lpwstr>
      </vt:variant>
      <vt:variant>
        <vt:lpwstr/>
      </vt:variant>
      <vt:variant>
        <vt:i4>917593</vt:i4>
      </vt:variant>
      <vt:variant>
        <vt:i4>42</vt:i4>
      </vt:variant>
      <vt:variant>
        <vt:i4>0</vt:i4>
      </vt:variant>
      <vt:variant>
        <vt:i4>5</vt:i4>
      </vt:variant>
      <vt:variant>
        <vt:lpwstr>https://www.toronto.anglican.ca/uploads.php?id=5f0741848b961</vt:lpwstr>
      </vt:variant>
      <vt:variant>
        <vt:lpwstr/>
      </vt:variant>
      <vt:variant>
        <vt:i4>5242891</vt:i4>
      </vt:variant>
      <vt:variant>
        <vt:i4>39</vt:i4>
      </vt:variant>
      <vt:variant>
        <vt:i4>0</vt:i4>
      </vt:variant>
      <vt:variant>
        <vt:i4>5</vt:i4>
      </vt:variant>
      <vt:variant>
        <vt:lpwstr>https://www.toronto.anglican.ca/uploads.php?id=5f074123d1202</vt:lpwstr>
      </vt:variant>
      <vt:variant>
        <vt:lpwstr/>
      </vt:variant>
      <vt:variant>
        <vt:i4>1900609</vt:i4>
      </vt:variant>
      <vt:variant>
        <vt:i4>36</vt:i4>
      </vt:variant>
      <vt:variant>
        <vt:i4>0</vt:i4>
      </vt:variant>
      <vt:variant>
        <vt:i4>5</vt:i4>
      </vt:variant>
      <vt:variant>
        <vt:lpwstr>https://www.toronto.anglican.ca/wp-content/uploads/2022/03/95ea-Screening-poster-entrance-TPH.pdf</vt:lpwstr>
      </vt:variant>
      <vt:variant>
        <vt:lpwstr/>
      </vt:variant>
      <vt:variant>
        <vt:i4>852030</vt:i4>
      </vt:variant>
      <vt:variant>
        <vt:i4>33</vt:i4>
      </vt:variant>
      <vt:variant>
        <vt:i4>0</vt:i4>
      </vt:variant>
      <vt:variant>
        <vt:i4>5</vt:i4>
      </vt:variant>
      <vt:variant>
        <vt:lpwstr>https://officecentralinteriors.com/?utm_campaign=emailmarketing_79871049886&amp;utm_medium=email&amp;utm_source=shopify_email</vt:lpwstr>
      </vt:variant>
      <vt:variant>
        <vt:lpwstr/>
      </vt:variant>
      <vt:variant>
        <vt:i4>3670084</vt:i4>
      </vt:variant>
      <vt:variant>
        <vt:i4>30</vt:i4>
      </vt:variant>
      <vt:variant>
        <vt:i4>0</vt:i4>
      </vt:variant>
      <vt:variant>
        <vt:i4>5</vt:i4>
      </vt:variant>
      <vt:variant>
        <vt:lpwstr>http://www.lumichrom.com/covid-19-plexiglass-safety-barriers?gclid=EAIaIQobChMIy-edh7T_6AIVxf3jBx2KyQJiEAAYASAAEgJZQ_D_BwE</vt:lpwstr>
      </vt:variant>
      <vt:variant>
        <vt:lpwstr/>
      </vt:variant>
      <vt:variant>
        <vt:i4>65548</vt:i4>
      </vt:variant>
      <vt:variant>
        <vt:i4>27</vt:i4>
      </vt:variant>
      <vt:variant>
        <vt:i4>0</vt:i4>
      </vt:variant>
      <vt:variant>
        <vt:i4>5</vt:i4>
      </vt:variant>
      <vt:variant>
        <vt:lpwstr>https://www.artsoft.ca/catalog/product-category/social-distancing-sign/?gclid=EAIaIQobChMIzoKChLP_6AIVnvrjBx0zlAIaEAAYASAAEgJZEfD_BwE</vt:lpwstr>
      </vt:variant>
      <vt:variant>
        <vt:lpwstr/>
      </vt:variant>
      <vt:variant>
        <vt:i4>4456536</vt:i4>
      </vt:variant>
      <vt:variant>
        <vt:i4>24</vt:i4>
      </vt:variant>
      <vt:variant>
        <vt:i4>0</vt:i4>
      </vt:variant>
      <vt:variant>
        <vt:i4>5</vt:i4>
      </vt:variant>
      <vt:variant>
        <vt:lpwstr>https://www.publichealthontario.ca/-/media/documents/ncov/factsheet-covid-19-environmental-cleaning.pdf?la=en</vt:lpwstr>
      </vt:variant>
      <vt:variant>
        <vt:lpwstr/>
      </vt:variant>
      <vt:variant>
        <vt:i4>4325386</vt:i4>
      </vt:variant>
      <vt:variant>
        <vt:i4>21</vt:i4>
      </vt:variant>
      <vt:variant>
        <vt:i4>0</vt:i4>
      </vt:variant>
      <vt:variant>
        <vt:i4>5</vt:i4>
      </vt:variant>
      <vt:variant>
        <vt:lpwstr>https://www.canada.ca/en/public-health/services/publications/diseases-conditions/cleaning-disinfecting-public-spaces.html</vt:lpwstr>
      </vt:variant>
      <vt:variant>
        <vt:lpwstr/>
      </vt:variant>
      <vt:variant>
        <vt:i4>458767</vt:i4>
      </vt:variant>
      <vt:variant>
        <vt:i4>18</vt:i4>
      </vt:variant>
      <vt:variant>
        <vt:i4>0</vt:i4>
      </vt:variant>
      <vt:variant>
        <vt:i4>5</vt:i4>
      </vt:variant>
      <vt:variant>
        <vt:lpwstr>https://www.toronto.anglican.ca/uploads.php?id=5f07435ebb23d</vt:lpwstr>
      </vt:variant>
      <vt:variant>
        <vt:lpwstr/>
      </vt:variant>
      <vt:variant>
        <vt:i4>655366</vt:i4>
      </vt:variant>
      <vt:variant>
        <vt:i4>15</vt:i4>
      </vt:variant>
      <vt:variant>
        <vt:i4>0</vt:i4>
      </vt:variant>
      <vt:variant>
        <vt:i4>5</vt:i4>
      </vt:variant>
      <vt:variant>
        <vt:lpwstr>https://www.toronto.anglican.ca/uploads.php?id=5f07431249069</vt:lpwstr>
      </vt:variant>
      <vt:variant>
        <vt:lpwstr/>
      </vt:variant>
      <vt:variant>
        <vt:i4>458840</vt:i4>
      </vt:variant>
      <vt:variant>
        <vt:i4>12</vt:i4>
      </vt:variant>
      <vt:variant>
        <vt:i4>0</vt:i4>
      </vt:variant>
      <vt:variant>
        <vt:i4>5</vt:i4>
      </vt:variant>
      <vt:variant>
        <vt:lpwstr>https://www.toronto.anglican.ca/uploads.php?id=5f074232a62fa</vt:lpwstr>
      </vt:variant>
      <vt:variant>
        <vt:lpwstr/>
      </vt:variant>
      <vt:variant>
        <vt:i4>131081</vt:i4>
      </vt:variant>
      <vt:variant>
        <vt:i4>9</vt:i4>
      </vt:variant>
      <vt:variant>
        <vt:i4>0</vt:i4>
      </vt:variant>
      <vt:variant>
        <vt:i4>5</vt:i4>
      </vt:variant>
      <vt:variant>
        <vt:lpwstr>https://www.toronto.anglican.ca/uploads.php?id=5f0741d13564e</vt:lpwstr>
      </vt:variant>
      <vt:variant>
        <vt:lpwstr/>
      </vt:variant>
      <vt:variant>
        <vt:i4>917593</vt:i4>
      </vt:variant>
      <vt:variant>
        <vt:i4>6</vt:i4>
      </vt:variant>
      <vt:variant>
        <vt:i4>0</vt:i4>
      </vt:variant>
      <vt:variant>
        <vt:i4>5</vt:i4>
      </vt:variant>
      <vt:variant>
        <vt:lpwstr>https://www.toronto.anglican.ca/uploads.php?id=5f0741848b961</vt:lpwstr>
      </vt:variant>
      <vt:variant>
        <vt:lpwstr/>
      </vt:variant>
      <vt:variant>
        <vt:i4>5242891</vt:i4>
      </vt:variant>
      <vt:variant>
        <vt:i4>3</vt:i4>
      </vt:variant>
      <vt:variant>
        <vt:i4>0</vt:i4>
      </vt:variant>
      <vt:variant>
        <vt:i4>5</vt:i4>
      </vt:variant>
      <vt:variant>
        <vt:lpwstr>https://www.toronto.anglican.ca/uploads.php?id=5f074123d1202</vt:lpwstr>
      </vt:variant>
      <vt:variant>
        <vt:lpwstr/>
      </vt:variant>
      <vt:variant>
        <vt:i4>3735597</vt:i4>
      </vt:variant>
      <vt:variant>
        <vt:i4>0</vt:i4>
      </vt:variant>
      <vt:variant>
        <vt:i4>0</vt:i4>
      </vt:variant>
      <vt:variant>
        <vt:i4>5</vt:i4>
      </vt:variant>
      <vt:variant>
        <vt:lpwstr>https://www.toronto.anglican.ca/wp-content/uploads/2022/03/95f0-Survey-Screening-poster-TPH.pdf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Holmen</dc:creator>
  <cp:keywords/>
  <dc:description/>
  <cp:lastModifiedBy>Martha Holmen</cp:lastModifiedBy>
  <cp:revision>20</cp:revision>
  <cp:lastPrinted>2018-04-06T16:22:00Z</cp:lastPrinted>
  <dcterms:created xsi:type="dcterms:W3CDTF">2022-03-02T23:32:00Z</dcterms:created>
  <dcterms:modified xsi:type="dcterms:W3CDTF">2022-03-03T16:47:00Z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