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9E57" w14:textId="3B7F3131" w:rsidR="009D4010" w:rsidRDefault="00A73D7A">
      <w:r>
        <w:t>[Date]</w:t>
      </w:r>
      <w:r w:rsidR="009D4010">
        <w:t xml:space="preserve"> </w:t>
      </w:r>
    </w:p>
    <w:p w14:paraId="2CF356D9" w14:textId="015C1B3A" w:rsidR="009D4010" w:rsidRDefault="009D4010" w:rsidP="009D4010">
      <w:pPr>
        <w:spacing w:after="0"/>
      </w:pPr>
      <w:r>
        <w:t>Hon. Doug Ford, MPP, Premier of Ontario</w:t>
      </w:r>
    </w:p>
    <w:p w14:paraId="744C74B1" w14:textId="79A2957C" w:rsidR="009D4010" w:rsidRDefault="009D4010" w:rsidP="009D4010">
      <w:pPr>
        <w:spacing w:after="0"/>
      </w:pPr>
      <w:r>
        <w:t>Hon. Sylvia Jones, MPP, Minister of Health &amp; Deputy Premier</w:t>
      </w:r>
    </w:p>
    <w:p w14:paraId="550AD304" w14:textId="7C1BE0AD" w:rsidR="009D4010" w:rsidRDefault="009D4010" w:rsidP="009D4010">
      <w:pPr>
        <w:spacing w:after="0"/>
      </w:pPr>
      <w:r>
        <w:t>Hon. Vijay Thanigasalam, MPP, Associate Minister of Mental Health &amp; Addictions</w:t>
      </w:r>
    </w:p>
    <w:p w14:paraId="1CF414F4" w14:textId="28E3E94A" w:rsidR="00A73D7A" w:rsidRDefault="00A73D7A" w:rsidP="009D4010">
      <w:pPr>
        <w:spacing w:after="0"/>
      </w:pPr>
      <w:r>
        <w:t>[Your local MPP]</w:t>
      </w:r>
    </w:p>
    <w:p w14:paraId="62176656" w14:textId="77777777" w:rsidR="009D4010" w:rsidRDefault="009D4010" w:rsidP="009D4010">
      <w:pPr>
        <w:spacing w:after="0"/>
      </w:pPr>
    </w:p>
    <w:p w14:paraId="2ACE4EAC" w14:textId="45E70CAF" w:rsidR="009D4010" w:rsidRDefault="009D4010" w:rsidP="009D4010">
      <w:pPr>
        <w:spacing w:after="0"/>
      </w:pPr>
      <w:r>
        <w:t xml:space="preserve">Dear Premier Ford, Minister Jones, Minister </w:t>
      </w:r>
      <w:proofErr w:type="spellStart"/>
      <w:r>
        <w:t>Thanigasalam</w:t>
      </w:r>
      <w:proofErr w:type="spellEnd"/>
      <w:r w:rsidR="00A73D7A">
        <w:t>, and [your local MPP]</w:t>
      </w:r>
    </w:p>
    <w:p w14:paraId="165B17BF" w14:textId="77777777" w:rsidR="009D4010" w:rsidRDefault="009D4010" w:rsidP="009D4010">
      <w:pPr>
        <w:spacing w:after="0"/>
      </w:pPr>
    </w:p>
    <w:p w14:paraId="11754D9E" w14:textId="2D574CE3" w:rsidR="009D4010" w:rsidRDefault="00A73D7A" w:rsidP="009D4010">
      <w:pPr>
        <w:spacing w:after="0"/>
      </w:pPr>
      <w:r>
        <w:t>[I am/</w:t>
      </w:r>
      <w:r w:rsidR="009D4010">
        <w:t>We are</w:t>
      </w:r>
      <w:r>
        <w:t>]</w:t>
      </w:r>
      <w:r w:rsidR="009D4010">
        <w:t xml:space="preserve"> writing to express our grave concern regarding your government’s recent announcement to end provincial funding for all supervised consumption sites in the province of Ontario.</w:t>
      </w:r>
    </w:p>
    <w:p w14:paraId="10AAA622" w14:textId="0107CEED" w:rsidR="009D4010" w:rsidRDefault="009D4010" w:rsidP="009D4010">
      <w:pPr>
        <w:spacing w:after="0"/>
      </w:pPr>
    </w:p>
    <w:p w14:paraId="662A678B" w14:textId="7BA4CB9C" w:rsidR="009D4010" w:rsidRDefault="009D4010" w:rsidP="009D4010">
      <w:pPr>
        <w:spacing w:after="0"/>
      </w:pPr>
      <w:r>
        <w:t xml:space="preserve">Since the closure of nine </w:t>
      </w:r>
      <w:proofErr w:type="gramStart"/>
      <w:r>
        <w:t>provincially-funded</w:t>
      </w:r>
      <w:proofErr w:type="gramEnd"/>
      <w:r>
        <w:t xml:space="preserve"> sites last year under the </w:t>
      </w:r>
      <w:r w:rsidRPr="006920D8">
        <w:rPr>
          <w:i/>
          <w:iCs/>
        </w:rPr>
        <w:t>Community Care and Recovery Act, 2024</w:t>
      </w:r>
      <w:r>
        <w:t xml:space="preserve">, we have seen the fallout in our communities: increased public drug use and discarded needles, more overdoses at church- and community centre-run drop-ins, and a sharp increase in the number of </w:t>
      </w:r>
      <w:proofErr w:type="gramStart"/>
      <w:r>
        <w:t>paramedic</w:t>
      </w:r>
      <w:proofErr w:type="gramEnd"/>
      <w:r>
        <w:t xml:space="preserve"> calls </w:t>
      </w:r>
      <w:r w:rsidR="00744669">
        <w:t>to deal with suspected overdoses.  In Toronto</w:t>
      </w:r>
      <w:r w:rsidR="00644D74">
        <w:t xml:space="preserve"> alone,</w:t>
      </w:r>
      <w:r w:rsidR="00744669">
        <w:t xml:space="preserve"> the number of </w:t>
      </w:r>
      <w:r w:rsidR="006920D8">
        <w:t xml:space="preserve">overdose-related </w:t>
      </w:r>
      <w:r w:rsidR="00744669">
        <w:t xml:space="preserve">paramedic calls </w:t>
      </w:r>
      <w:r w:rsidR="0019748A">
        <w:t xml:space="preserve">in </w:t>
      </w:r>
      <w:r w:rsidR="00744669">
        <w:t xml:space="preserve">January </w:t>
      </w:r>
      <w:r w:rsidR="0019748A">
        <w:t xml:space="preserve">2026 </w:t>
      </w:r>
      <w:r w:rsidR="00744669">
        <w:t xml:space="preserve">was up nearly 50% from the previous year. The increasing contamination of street drugs with veterinary tranquilizers such as medetomidine, which is not responsive to naloxone, </w:t>
      </w:r>
      <w:r w:rsidR="00644D74">
        <w:t xml:space="preserve">produces overdoses that require more support than community agencies can offer.  Supervised consumption sites provided drug-checking services as well as trained staff and equipment able to respond to such overdoses.  </w:t>
      </w:r>
      <w:r w:rsidR="005F05BF">
        <w:t xml:space="preserve">Without them, </w:t>
      </w:r>
      <w:r w:rsidR="00644D74">
        <w:t xml:space="preserve">these </w:t>
      </w:r>
      <w:r w:rsidR="005F05BF">
        <w:t>overdos</w:t>
      </w:r>
      <w:r w:rsidR="00644D74">
        <w:t>e</w:t>
      </w:r>
      <w:r w:rsidR="005F05BF">
        <w:t xml:space="preserve"> case</w:t>
      </w:r>
      <w:r w:rsidR="00644D74">
        <w:t xml:space="preserve">s must be referred to paramedics and emergency rooms. Not only does this cost taxpayers more, </w:t>
      </w:r>
      <w:r w:rsidR="0019748A">
        <w:t>but it</w:t>
      </w:r>
      <w:r w:rsidR="00644D74">
        <w:t xml:space="preserve"> also contributes to increased delay and emergency room wait times, putting the health of all Ontarians at risk. </w:t>
      </w:r>
    </w:p>
    <w:p w14:paraId="40A280C0" w14:textId="77777777" w:rsidR="00644D74" w:rsidRDefault="00644D74" w:rsidP="009D4010">
      <w:pPr>
        <w:spacing w:after="0"/>
      </w:pPr>
    </w:p>
    <w:p w14:paraId="60EF7EA3" w14:textId="4F1A5163" w:rsidR="00644D74" w:rsidRDefault="00644D74" w:rsidP="009D4010">
      <w:pPr>
        <w:spacing w:after="0"/>
      </w:pPr>
      <w:r>
        <w:t xml:space="preserve">The province’s transition to the HART hub model, which began last spring, was meant to connect people who use drugs with greater access to treatment and supportive housing. Those who work on the frontlines, in drop-ins, emergency rooms, and the few remaining supervised consumption sites, tell </w:t>
      </w:r>
      <w:r w:rsidR="005F05BF">
        <w:t>us a</w:t>
      </w:r>
      <w:r>
        <w:t xml:space="preserve"> different story</w:t>
      </w:r>
      <w:r w:rsidR="005F05BF">
        <w:t>. T</w:t>
      </w:r>
      <w:r>
        <w:t xml:space="preserve">hese </w:t>
      </w:r>
      <w:r w:rsidR="005F05BF">
        <w:t xml:space="preserve">promised resources have not materialized. There are still not enough publicly funded treatment services and supportive housing available for those who want and need them.  In their absence, people continue to use street drugs and to remain homeless, with even less chance of finding housing and greater risk of criminalization, thanks to Bills 10 and 6. </w:t>
      </w:r>
      <w:r w:rsidR="00E26A3F">
        <w:t xml:space="preserve">Keeping actual and suspected drug users homeless and increasing their likelihood of incarceration will not solve either the overdose </w:t>
      </w:r>
      <w:r w:rsidR="0019748A">
        <w:t>crisis nor the housing crisis, and enforcement and incarceration cost still more than harm reduction, treatment, and supportive housing.</w:t>
      </w:r>
    </w:p>
    <w:p w14:paraId="7625118F" w14:textId="77777777" w:rsidR="005F05BF" w:rsidRDefault="005F05BF" w:rsidP="009D4010">
      <w:pPr>
        <w:spacing w:after="0"/>
      </w:pPr>
    </w:p>
    <w:p w14:paraId="5ED883A5" w14:textId="4DA96BD3" w:rsidR="005F05BF" w:rsidRDefault="005F05BF" w:rsidP="009D4010">
      <w:pPr>
        <w:spacing w:after="0"/>
      </w:pPr>
      <w:r>
        <w:t xml:space="preserve">In December 2024 Ontario’s </w:t>
      </w:r>
      <w:r w:rsidRPr="005F05BF">
        <w:t>Auditor-General released a report criticizing t</w:t>
      </w:r>
      <w:r>
        <w:t>his</w:t>
      </w:r>
      <w:r w:rsidRPr="005F05BF">
        <w:t xml:space="preserve"> government for failing to provide an evidence-based case analysis for the proposed HART hub model, and </w:t>
      </w:r>
      <w:r>
        <w:t xml:space="preserve">for </w:t>
      </w:r>
      <w:r w:rsidRPr="005F05BF">
        <w:t>failing to mitigate the adverse impacts result</w:t>
      </w:r>
      <w:r w:rsidR="00A73D7A">
        <w:t>ing</w:t>
      </w:r>
      <w:r w:rsidRPr="005F05BF">
        <w:t xml:space="preserve"> from closing supervised consumption sites</w:t>
      </w:r>
      <w:r>
        <w:t xml:space="preserve">. We are deeply grieved that, rather than address these adverse impacts, this government has doubled down and will now be closing the remaining seven </w:t>
      </w:r>
      <w:proofErr w:type="gramStart"/>
      <w:r>
        <w:t>publicly-funded</w:t>
      </w:r>
      <w:proofErr w:type="gramEnd"/>
      <w:r>
        <w:t xml:space="preserve"> supervised consumption sites in the province. </w:t>
      </w:r>
    </w:p>
    <w:p w14:paraId="4B42E04D" w14:textId="77777777" w:rsidR="006920D8" w:rsidRDefault="006920D8" w:rsidP="009D4010">
      <w:pPr>
        <w:spacing w:after="0"/>
      </w:pPr>
    </w:p>
    <w:p w14:paraId="3703A12E" w14:textId="263FAB3F" w:rsidR="0019748A" w:rsidRDefault="00A73D7A" w:rsidP="006920D8">
      <w:pPr>
        <w:spacing w:after="0"/>
      </w:pPr>
      <w:r>
        <w:t>S</w:t>
      </w:r>
      <w:r w:rsidR="006920D8" w:rsidRPr="006920D8">
        <w:t>upervised consumption sites are an important part of</w:t>
      </w:r>
      <w:r w:rsidR="006920D8">
        <w:t xml:space="preserve"> an overall public health</w:t>
      </w:r>
      <w:r w:rsidR="006920D8" w:rsidRPr="006920D8">
        <w:t xml:space="preserve"> response to the opioid crisis. </w:t>
      </w:r>
      <w:r w:rsidR="006920D8">
        <w:t xml:space="preserve">They contribute to public health by reducing public drug use and the transmission of HIV, Hepatitis C, and other blood-borne diseases. Not only do they reverse overdoses without putting additional burdens on emergency services, </w:t>
      </w:r>
      <w:proofErr w:type="gramStart"/>
      <w:r w:rsidR="006920D8">
        <w:t>they</w:t>
      </w:r>
      <w:proofErr w:type="gramEnd"/>
      <w:r w:rsidR="006920D8">
        <w:t xml:space="preserve"> </w:t>
      </w:r>
      <w:r w:rsidR="006920D8" w:rsidRPr="006920D8">
        <w:t>provid</w:t>
      </w:r>
      <w:r w:rsidR="006920D8">
        <w:t>e</w:t>
      </w:r>
      <w:r w:rsidR="006920D8" w:rsidRPr="006920D8">
        <w:t xml:space="preserve"> a place where </w:t>
      </w:r>
      <w:r w:rsidR="006920D8">
        <w:t>peopl</w:t>
      </w:r>
      <w:r w:rsidR="006920D8" w:rsidRPr="006920D8">
        <w:t xml:space="preserve">e who use drugs can access other supports without stigma, </w:t>
      </w:r>
      <w:r w:rsidR="006920D8">
        <w:t xml:space="preserve">helping them </w:t>
      </w:r>
      <w:r w:rsidR="006920D8" w:rsidRPr="006920D8">
        <w:t xml:space="preserve">get to a place where they can choose recovery or at </w:t>
      </w:r>
      <w:r w:rsidR="006920D8">
        <w:t xml:space="preserve">the very </w:t>
      </w:r>
      <w:r w:rsidR="006920D8" w:rsidRPr="006920D8">
        <w:t xml:space="preserve">least reduce their drug use and other risky behaviours.  </w:t>
      </w:r>
      <w:r w:rsidR="0019748A">
        <w:t xml:space="preserve">There is no path to recovery without meeting people where they are. </w:t>
      </w:r>
    </w:p>
    <w:p w14:paraId="5A390FEF" w14:textId="77777777" w:rsidR="0019748A" w:rsidRDefault="0019748A" w:rsidP="006920D8">
      <w:pPr>
        <w:spacing w:after="0"/>
      </w:pPr>
    </w:p>
    <w:p w14:paraId="0B0360EE" w14:textId="3A663C85" w:rsidR="006920D8" w:rsidRDefault="005B74B6" w:rsidP="006920D8">
      <w:pPr>
        <w:spacing w:after="0"/>
      </w:pPr>
      <w:r>
        <w:t>L</w:t>
      </w:r>
      <w:r w:rsidR="006920D8">
        <w:t xml:space="preserve">ast year, </w:t>
      </w:r>
      <w:r w:rsidR="00A73D7A">
        <w:t xml:space="preserve">our parish was one of </w:t>
      </w:r>
      <w:r w:rsidR="006920D8">
        <w:t xml:space="preserve">over 65% of parishes in our Diocese </w:t>
      </w:r>
      <w:r w:rsidR="00A73D7A">
        <w:t xml:space="preserve">to </w:t>
      </w:r>
      <w:r w:rsidR="006920D8">
        <w:t>pas</w:t>
      </w:r>
      <w:r w:rsidR="00A73D7A">
        <w:t>s</w:t>
      </w:r>
      <w:r w:rsidR="006920D8">
        <w:t xml:space="preserve"> </w:t>
      </w:r>
      <w:r w:rsidR="00A73D7A">
        <w:t xml:space="preserve">a motion </w:t>
      </w:r>
      <w:r w:rsidR="006920D8">
        <w:t xml:space="preserve">urging this government to reverse the planned closure of supervised consumption sites and to lift the ban on new sites. </w:t>
      </w:r>
      <w:r w:rsidR="0019748A">
        <w:t>We cannot stand by and watch the remainder of these sites – the last lifeline available to many in our communities – be stripped away.</w:t>
      </w:r>
    </w:p>
    <w:p w14:paraId="46229C42" w14:textId="77777777" w:rsidR="0019748A" w:rsidRDefault="0019748A" w:rsidP="006920D8">
      <w:pPr>
        <w:spacing w:after="0"/>
      </w:pPr>
    </w:p>
    <w:p w14:paraId="53FAD26D" w14:textId="75104606" w:rsidR="0019748A" w:rsidRDefault="00A73D7A" w:rsidP="006920D8">
      <w:pPr>
        <w:spacing w:after="0"/>
      </w:pPr>
      <w:r>
        <w:t>I/</w:t>
      </w:r>
      <w:r w:rsidR="0019748A">
        <w:t xml:space="preserve">We urge you to reconsider and maintain provincial funding for existing supervised consumption sites, and to allow the opening of new sites in communities experiencing high volumes of drug overdoses. </w:t>
      </w:r>
      <w:r>
        <w:t>I/</w:t>
      </w:r>
      <w:r w:rsidR="0019748A">
        <w:t xml:space="preserve">We would be grateful for any opportunity to meet with you further on this issue. </w:t>
      </w:r>
    </w:p>
    <w:p w14:paraId="0C9B8CA4" w14:textId="77777777" w:rsidR="0019748A" w:rsidRDefault="0019748A" w:rsidP="006920D8">
      <w:pPr>
        <w:spacing w:after="0"/>
      </w:pPr>
    </w:p>
    <w:p w14:paraId="3366A1D1" w14:textId="5ACB2C2B" w:rsidR="0019748A" w:rsidRDefault="0019748A" w:rsidP="006920D8">
      <w:pPr>
        <w:spacing w:after="0"/>
      </w:pPr>
      <w:r>
        <w:t>Yours faithfully</w:t>
      </w:r>
      <w:r w:rsidR="00A73D7A">
        <w:t>,</w:t>
      </w:r>
    </w:p>
    <w:p w14:paraId="1CE7E03B" w14:textId="170387DE" w:rsidR="0019748A" w:rsidRDefault="0019748A" w:rsidP="006920D8">
      <w:pPr>
        <w:spacing w:after="0"/>
      </w:pPr>
    </w:p>
    <w:p w14:paraId="368E2B8F" w14:textId="73994A7A" w:rsidR="00A73D7A" w:rsidRPr="006920D8" w:rsidRDefault="00A73D7A" w:rsidP="006920D8">
      <w:pPr>
        <w:spacing w:after="0"/>
      </w:pPr>
      <w:r>
        <w:t>[Your name/Parish’s name]</w:t>
      </w:r>
    </w:p>
    <w:p w14:paraId="284877FD" w14:textId="77777777" w:rsidR="006920D8" w:rsidRDefault="006920D8" w:rsidP="009D4010">
      <w:pPr>
        <w:spacing w:after="0"/>
      </w:pPr>
    </w:p>
    <w:sectPr w:rsidR="00692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10"/>
    <w:rsid w:val="0013180C"/>
    <w:rsid w:val="0019748A"/>
    <w:rsid w:val="002A59EF"/>
    <w:rsid w:val="004B6D1D"/>
    <w:rsid w:val="00545A22"/>
    <w:rsid w:val="00546C5F"/>
    <w:rsid w:val="005B74B6"/>
    <w:rsid w:val="005F05BF"/>
    <w:rsid w:val="00644D74"/>
    <w:rsid w:val="006920D8"/>
    <w:rsid w:val="00744669"/>
    <w:rsid w:val="009D4010"/>
    <w:rsid w:val="00A73D7A"/>
    <w:rsid w:val="00C54C18"/>
    <w:rsid w:val="00E26A3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039B"/>
  <w15:chartTrackingRefBased/>
  <w15:docId w15:val="{64B59210-A419-4465-98D8-A128441E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10"/>
    <w:rPr>
      <w:rFonts w:eastAsiaTheme="majorEastAsia" w:cstheme="majorBidi"/>
      <w:color w:val="272727" w:themeColor="text1" w:themeTint="D8"/>
    </w:rPr>
  </w:style>
  <w:style w:type="paragraph" w:styleId="Title">
    <w:name w:val="Title"/>
    <w:basedOn w:val="Normal"/>
    <w:next w:val="Normal"/>
    <w:link w:val="TitleChar"/>
    <w:uiPriority w:val="10"/>
    <w:qFormat/>
    <w:rsid w:val="009D4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10"/>
    <w:pPr>
      <w:spacing w:before="160"/>
      <w:jc w:val="center"/>
    </w:pPr>
    <w:rPr>
      <w:i/>
      <w:iCs/>
      <w:color w:val="404040" w:themeColor="text1" w:themeTint="BF"/>
    </w:rPr>
  </w:style>
  <w:style w:type="character" w:customStyle="1" w:styleId="QuoteChar">
    <w:name w:val="Quote Char"/>
    <w:basedOn w:val="DefaultParagraphFont"/>
    <w:link w:val="Quote"/>
    <w:uiPriority w:val="29"/>
    <w:rsid w:val="009D4010"/>
    <w:rPr>
      <w:i/>
      <w:iCs/>
      <w:color w:val="404040" w:themeColor="text1" w:themeTint="BF"/>
    </w:rPr>
  </w:style>
  <w:style w:type="paragraph" w:styleId="ListParagraph">
    <w:name w:val="List Paragraph"/>
    <w:basedOn w:val="Normal"/>
    <w:uiPriority w:val="34"/>
    <w:qFormat/>
    <w:rsid w:val="009D4010"/>
    <w:pPr>
      <w:ind w:left="720"/>
      <w:contextualSpacing/>
    </w:pPr>
  </w:style>
  <w:style w:type="character" w:styleId="IntenseEmphasis">
    <w:name w:val="Intense Emphasis"/>
    <w:basedOn w:val="DefaultParagraphFont"/>
    <w:uiPriority w:val="21"/>
    <w:qFormat/>
    <w:rsid w:val="009D4010"/>
    <w:rPr>
      <w:i/>
      <w:iCs/>
      <w:color w:val="0F4761" w:themeColor="accent1" w:themeShade="BF"/>
    </w:rPr>
  </w:style>
  <w:style w:type="paragraph" w:styleId="IntenseQuote">
    <w:name w:val="Intense Quote"/>
    <w:basedOn w:val="Normal"/>
    <w:next w:val="Normal"/>
    <w:link w:val="IntenseQuoteChar"/>
    <w:uiPriority w:val="30"/>
    <w:qFormat/>
    <w:rsid w:val="009D4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10"/>
    <w:rPr>
      <w:i/>
      <w:iCs/>
      <w:color w:val="0F4761" w:themeColor="accent1" w:themeShade="BF"/>
    </w:rPr>
  </w:style>
  <w:style w:type="character" w:styleId="IntenseReference">
    <w:name w:val="Intense Reference"/>
    <w:basedOn w:val="DefaultParagraphFont"/>
    <w:uiPriority w:val="32"/>
    <w:qFormat/>
    <w:rsid w:val="009D4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2</cp:revision>
  <dcterms:created xsi:type="dcterms:W3CDTF">2026-03-17T14:49:00Z</dcterms:created>
  <dcterms:modified xsi:type="dcterms:W3CDTF">2026-03-17T14:49:00Z</dcterms:modified>
</cp:coreProperties>
</file>